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vertAnchor="text" w:horzAnchor="margin" w:tblpY="-1341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5"/>
        <w:gridCol w:w="2631"/>
        <w:gridCol w:w="2726"/>
      </w:tblGrid>
      <w:tr w:rsidR="0052763C" w:rsidRPr="005E68DF" w14:paraId="4A1FB9EA" w14:textId="77777777" w:rsidTr="00B421E1">
        <w:trPr>
          <w:trHeight w:val="1266"/>
        </w:trPr>
        <w:tc>
          <w:tcPr>
            <w:tcW w:w="3898" w:type="dxa"/>
          </w:tcPr>
          <w:p w14:paraId="2CC6646B" w14:textId="68E590EF" w:rsidR="0052763C" w:rsidRPr="005E68DF" w:rsidRDefault="0052763C" w:rsidP="00B421E1">
            <w:pPr>
              <w:pStyle w:val="lfej"/>
              <w:spacing w:before="600"/>
              <w:jc w:val="center"/>
              <w:rPr>
                <w:rFonts w:cstheme="minorHAnsi"/>
                <w:b/>
                <w:bCs/>
                <w:color w:val="0D0D0D" w:themeColor="text1" w:themeTint="F2"/>
                <w:sz w:val="26"/>
                <w:szCs w:val="26"/>
              </w:rPr>
            </w:pPr>
            <w:r w:rsidRPr="005E68DF">
              <w:rPr>
                <w:rFonts w:cstheme="minorHAnsi"/>
                <w:b/>
                <w:bCs/>
                <w:color w:val="0D0D0D" w:themeColor="text1" w:themeTint="F2"/>
                <w:sz w:val="26"/>
                <w:szCs w:val="26"/>
              </w:rPr>
              <w:t xml:space="preserve">Csorba Győző Könyvtár – </w:t>
            </w:r>
            <w:r w:rsidRPr="005E68DF">
              <w:rPr>
                <w:rFonts w:cstheme="minorHAnsi"/>
                <w:b/>
                <w:bCs/>
                <w:color w:val="0D0D0D" w:themeColor="text1" w:themeTint="F2"/>
                <w:sz w:val="26"/>
                <w:szCs w:val="26"/>
              </w:rPr>
              <w:br/>
              <w:t>10+1: Idővonal Kvíz (2026. április)</w:t>
            </w:r>
          </w:p>
          <w:p w14:paraId="520739B5" w14:textId="77777777" w:rsidR="0052763C" w:rsidRPr="005E68DF" w:rsidRDefault="0052763C" w:rsidP="00B421E1">
            <w:pPr>
              <w:pStyle w:val="lfej"/>
              <w:rPr>
                <w:rFonts w:eastAsia="Times New Roman" w:cstheme="minorHAnsi"/>
                <w:sz w:val="26"/>
                <w:szCs w:val="26"/>
                <w:lang w:eastAsia="hu-HU"/>
              </w:rPr>
            </w:pPr>
          </w:p>
          <w:p w14:paraId="7A3DB09D" w14:textId="77777777" w:rsidR="0052763C" w:rsidRPr="005E68DF" w:rsidRDefault="0052763C" w:rsidP="00B421E1">
            <w:pPr>
              <w:pStyle w:val="lfej"/>
              <w:jc w:val="right"/>
              <w:rPr>
                <w:rFonts w:eastAsia="Times New Roman" w:cstheme="minorHAnsi"/>
                <w:sz w:val="26"/>
                <w:szCs w:val="26"/>
                <w:lang w:eastAsia="hu-HU"/>
              </w:rPr>
            </w:pPr>
          </w:p>
        </w:tc>
        <w:tc>
          <w:tcPr>
            <w:tcW w:w="2414" w:type="dxa"/>
          </w:tcPr>
          <w:p w14:paraId="2BAD6B66" w14:textId="77777777" w:rsidR="0052763C" w:rsidRPr="005E68DF" w:rsidRDefault="0052763C" w:rsidP="00B421E1">
            <w:pPr>
              <w:tabs>
                <w:tab w:val="left" w:pos="6765"/>
              </w:tabs>
              <w:rPr>
                <w:rFonts w:eastAsia="Times New Roman" w:cstheme="minorHAnsi"/>
                <w:sz w:val="26"/>
                <w:szCs w:val="26"/>
                <w:lang w:eastAsia="hu-HU"/>
              </w:rPr>
            </w:pPr>
            <w:r w:rsidRPr="005E68DF">
              <w:rPr>
                <w:rFonts w:eastAsia="Times New Roman" w:cstheme="minorHAnsi"/>
                <w:noProof/>
                <w:sz w:val="26"/>
                <w:szCs w:val="26"/>
                <w:lang w:eastAsia="hu-HU"/>
              </w:rPr>
              <w:drawing>
                <wp:inline distT="0" distB="0" distL="0" distR="0" wp14:anchorId="3E2C21A5" wp14:editId="3E139667">
                  <wp:extent cx="1533832" cy="1114425"/>
                  <wp:effectExtent l="0" t="0" r="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07" r="20324" b="6977"/>
                          <a:stretch/>
                        </pic:blipFill>
                        <pic:spPr bwMode="auto">
                          <a:xfrm>
                            <a:off x="0" y="0"/>
                            <a:ext cx="1579046" cy="1147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</w:tcPr>
          <w:p w14:paraId="36FE0557" w14:textId="77777777" w:rsidR="0052763C" w:rsidRPr="005E68DF" w:rsidRDefault="0052763C" w:rsidP="00B421E1">
            <w:pPr>
              <w:tabs>
                <w:tab w:val="left" w:pos="6765"/>
              </w:tabs>
              <w:rPr>
                <w:rFonts w:eastAsia="Times New Roman" w:cstheme="minorHAnsi"/>
                <w:noProof/>
                <w:sz w:val="26"/>
                <w:szCs w:val="26"/>
                <w:lang w:eastAsia="hu-HU"/>
              </w:rPr>
            </w:pPr>
            <w:r w:rsidRPr="005E68DF">
              <w:rPr>
                <w:rFonts w:eastAsia="Times New Roman" w:cstheme="minorHAnsi"/>
                <w:noProof/>
                <w:sz w:val="26"/>
                <w:szCs w:val="26"/>
                <w:lang w:eastAsia="hu-HU"/>
              </w:rPr>
              <w:drawing>
                <wp:anchor distT="0" distB="0" distL="114300" distR="114300" simplePos="0" relativeHeight="251660288" behindDoc="0" locked="0" layoutInCell="1" allowOverlap="1" wp14:anchorId="107DB0A2" wp14:editId="40EDE7B5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0</wp:posOffset>
                  </wp:positionV>
                  <wp:extent cx="1395730" cy="1123950"/>
                  <wp:effectExtent l="0" t="0" r="0" b="0"/>
                  <wp:wrapSquare wrapText="bothSides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B09EBB" w14:textId="77777777" w:rsidR="0052763C" w:rsidRPr="005E68DF" w:rsidRDefault="0052763C" w:rsidP="009F3D38">
      <w:pPr>
        <w:spacing w:line="360" w:lineRule="auto"/>
        <w:ind w:left="720" w:hanging="360"/>
        <w:jc w:val="both"/>
      </w:pPr>
    </w:p>
    <w:p w14:paraId="0AE8AD13" w14:textId="36E2D04E" w:rsidR="0046696B" w:rsidRPr="005E68DF" w:rsidRDefault="009F3D38" w:rsidP="009F3D38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8DF">
        <w:rPr>
          <w:rFonts w:ascii="Times New Roman" w:hAnsi="Times New Roman" w:cs="Times New Roman"/>
          <w:b/>
          <w:bCs/>
          <w:sz w:val="24"/>
          <w:szCs w:val="24"/>
        </w:rPr>
        <w:t>2018-tól kezdve ünnepeljük április 30-án a magyar film napját. Ezen a napon hazánk gazdag filmes kultúrájáról emlékezünk meg, és gyakran ingyenesen elérhetővé tesznek online felületen magyar filmeket, vagy tévében vetítik őket. Az emléknap azért esik április 30-ára, mert 1</w:t>
      </w:r>
      <w:r w:rsidR="009C475E" w:rsidRPr="005E68DF">
        <w:rPr>
          <w:rFonts w:ascii="Times New Roman" w:hAnsi="Times New Roman" w:cs="Times New Roman"/>
          <w:b/>
          <w:bCs/>
          <w:sz w:val="24"/>
          <w:szCs w:val="24"/>
        </w:rPr>
        <w:t>901</w:t>
      </w:r>
      <w:r w:rsidRPr="005E68DF">
        <w:rPr>
          <w:rFonts w:ascii="Times New Roman" w:hAnsi="Times New Roman" w:cs="Times New Roman"/>
          <w:b/>
          <w:bCs/>
          <w:sz w:val="24"/>
          <w:szCs w:val="24"/>
        </w:rPr>
        <w:t>-ben, ezen a napon mutatták be az első magyar filmet. Mi volt a címe?</w:t>
      </w:r>
    </w:p>
    <w:p w14:paraId="57F62149" w14:textId="517B09A1" w:rsidR="009F3D38" w:rsidRPr="005E68DF" w:rsidRDefault="009F3D38" w:rsidP="009F3D38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Meseautó</w:t>
      </w:r>
    </w:p>
    <w:p w14:paraId="1A71FBC1" w14:textId="37DD66A4" w:rsidR="009F3D38" w:rsidRPr="005E68DF" w:rsidRDefault="009F3D38" w:rsidP="009F3D38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Ma és holnap</w:t>
      </w:r>
    </w:p>
    <w:p w14:paraId="4C81371B" w14:textId="0BC536D5" w:rsidR="009F3D38" w:rsidRPr="005E68DF" w:rsidRDefault="009F3D38" w:rsidP="009F3D38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E68DF">
        <w:rPr>
          <w:rFonts w:ascii="Times New Roman" w:hAnsi="Times New Roman" w:cs="Times New Roman"/>
          <w:sz w:val="24"/>
          <w:szCs w:val="24"/>
        </w:rPr>
        <w:t>táncz</w:t>
      </w:r>
      <w:proofErr w:type="spellEnd"/>
    </w:p>
    <w:p w14:paraId="6CEEE72C" w14:textId="68EF64DD" w:rsidR="009F3D38" w:rsidRPr="005E68DF" w:rsidRDefault="009F3D38" w:rsidP="009F3D38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Díszmagyar</w:t>
      </w:r>
    </w:p>
    <w:p w14:paraId="01E516BB" w14:textId="722A6ACA" w:rsidR="00BB0AE0" w:rsidRPr="005E68DF" w:rsidRDefault="00BB0AE0" w:rsidP="00BB0AE0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A magyar filmnézés története kicsit korábban kezdődik. Először a </w:t>
      </w:r>
      <w:proofErr w:type="spellStart"/>
      <w:r w:rsidRPr="005E68DF">
        <w:rPr>
          <w:rFonts w:ascii="Times New Roman" w:hAnsi="Times New Roman" w:cs="Times New Roman"/>
          <w:b/>
          <w:bCs/>
          <w:sz w:val="24"/>
          <w:szCs w:val="24"/>
        </w:rPr>
        <w:t>Lumiere</w:t>
      </w:r>
      <w:proofErr w:type="spellEnd"/>
      <w:r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 testvérek mozgóképeit kezdték vetíteni a Royal Szálló kávéházában, majd Andrássy út 41. szám alatt megnyitott első magyar filmszínházban, az Ikonográfban. </w:t>
      </w:r>
      <w:r w:rsidR="00766312" w:rsidRPr="005E68DF">
        <w:rPr>
          <w:rFonts w:ascii="Times New Roman" w:hAnsi="Times New Roman" w:cs="Times New Roman"/>
          <w:b/>
          <w:bCs/>
          <w:sz w:val="24"/>
          <w:szCs w:val="24"/>
        </w:rPr>
        <w:t>Eleinte</w:t>
      </w:r>
      <w:r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 a színházhoz szokott közönség lenézte az új műfajt, és az első vállalkozás be is zárt. A film terjedése azonban visszafordíthatatlan volt, és idővel a hazai közönség és nyitottá vált az újdonságra. Ezért 1911-re már közel 100 filmszínház működött Budapesten. Melyik évben kezdték el itthon vetíteni a </w:t>
      </w:r>
      <w:proofErr w:type="spellStart"/>
      <w:r w:rsidRPr="005E68DF">
        <w:rPr>
          <w:rFonts w:ascii="Times New Roman" w:hAnsi="Times New Roman" w:cs="Times New Roman"/>
          <w:b/>
          <w:bCs/>
          <w:sz w:val="24"/>
          <w:szCs w:val="24"/>
        </w:rPr>
        <w:t>Lumiere</w:t>
      </w:r>
      <w:proofErr w:type="spellEnd"/>
      <w:r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 testvérek mozgóképeit?</w:t>
      </w:r>
    </w:p>
    <w:p w14:paraId="0525C467" w14:textId="7B0CC967" w:rsidR="00BB0AE0" w:rsidRPr="005E68DF" w:rsidRDefault="00BB0AE0" w:rsidP="00BB0AE0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1858</w:t>
      </w:r>
    </w:p>
    <w:p w14:paraId="4FF41AE3" w14:textId="0C36B3AE" w:rsidR="00BB0AE0" w:rsidRPr="005E68DF" w:rsidRDefault="00BB0AE0" w:rsidP="00BB0AE0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1896</w:t>
      </w:r>
    </w:p>
    <w:p w14:paraId="08C0B5F1" w14:textId="6C61F394" w:rsidR="00BB0AE0" w:rsidRPr="005E68DF" w:rsidRDefault="00BB0AE0" w:rsidP="00BB0AE0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1899</w:t>
      </w:r>
    </w:p>
    <w:p w14:paraId="7A2C0674" w14:textId="4E437B22" w:rsidR="00BB0AE0" w:rsidRPr="005E68DF" w:rsidRDefault="00BB0AE0" w:rsidP="00BB0AE0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1900</w:t>
      </w:r>
    </w:p>
    <w:p w14:paraId="134EBC8B" w14:textId="5D9862DA" w:rsidR="00BB0AE0" w:rsidRPr="005E68DF" w:rsidRDefault="005A2A85" w:rsidP="00BB0AE0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Kezdetben a film formai szabványa még nem volt kiforrott, így meglepő módon is felhasználhatták a felvételeket. A korábban más kulturális formákhoz szokott közönség előszeretettel keverte a műfajokat. </w:t>
      </w:r>
      <w:r w:rsidR="005D349C" w:rsidRPr="005E68DF">
        <w:rPr>
          <w:rFonts w:ascii="Times New Roman" w:hAnsi="Times New Roman" w:cs="Times New Roman"/>
          <w:b/>
          <w:bCs/>
          <w:sz w:val="24"/>
          <w:szCs w:val="24"/>
        </w:rPr>
        <w:t>Az egyik</w:t>
      </w:r>
      <w:r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 népszerű műfaj volt a „</w:t>
      </w:r>
      <w:proofErr w:type="spellStart"/>
      <w:r w:rsidRPr="005E68DF">
        <w:rPr>
          <w:rFonts w:ascii="Times New Roman" w:hAnsi="Times New Roman" w:cs="Times New Roman"/>
          <w:b/>
          <w:bCs/>
          <w:sz w:val="24"/>
          <w:szCs w:val="24"/>
        </w:rPr>
        <w:t>kinemaszkeccs</w:t>
      </w:r>
      <w:proofErr w:type="spellEnd"/>
      <w:r w:rsidRPr="005E68DF">
        <w:rPr>
          <w:rFonts w:ascii="Times New Roman" w:hAnsi="Times New Roman" w:cs="Times New Roman"/>
          <w:b/>
          <w:bCs/>
          <w:sz w:val="24"/>
          <w:szCs w:val="24"/>
        </w:rPr>
        <w:t>”. Hogy nézett ki egy ilyen előadás?</w:t>
      </w:r>
    </w:p>
    <w:p w14:paraId="3DC30DC7" w14:textId="7F8AEC6D" w:rsidR="005A2A85" w:rsidRPr="005E68DF" w:rsidRDefault="005A2A85" w:rsidP="005A2A85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a filmvetítést félbeszakították, hogy valódi színészek lépjenek elő és életre keltsék a vetített jelenetet</w:t>
      </w:r>
    </w:p>
    <w:p w14:paraId="56D69605" w14:textId="53CC4145" w:rsidR="005A2A85" w:rsidRPr="005E68DF" w:rsidRDefault="005A2A85" w:rsidP="005A2A85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a színházi előadás közben a szereplők moziba men</w:t>
      </w:r>
      <w:r w:rsidR="000B36F5" w:rsidRPr="005E68DF">
        <w:rPr>
          <w:rFonts w:ascii="Times New Roman" w:hAnsi="Times New Roman" w:cs="Times New Roman"/>
          <w:sz w:val="24"/>
          <w:szCs w:val="24"/>
        </w:rPr>
        <w:t>tek</w:t>
      </w:r>
      <w:r w:rsidRPr="005E68DF">
        <w:rPr>
          <w:rFonts w:ascii="Times New Roman" w:hAnsi="Times New Roman" w:cs="Times New Roman"/>
          <w:sz w:val="24"/>
          <w:szCs w:val="24"/>
        </w:rPr>
        <w:t xml:space="preserve"> és ennek keretében valódi mozgóképet vetítettek le</w:t>
      </w:r>
    </w:p>
    <w:p w14:paraId="6F828E10" w14:textId="7AFE049B" w:rsidR="005A2A85" w:rsidRPr="005E68DF" w:rsidRDefault="005A2A85" w:rsidP="005A2A85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lastRenderedPageBreak/>
        <w:t>az írók filmet készítettek, ami könyvei</w:t>
      </w:r>
      <w:r w:rsidR="000B36F5" w:rsidRPr="005E68DF">
        <w:rPr>
          <w:rFonts w:ascii="Times New Roman" w:hAnsi="Times New Roman" w:cs="Times New Roman"/>
          <w:sz w:val="24"/>
          <w:szCs w:val="24"/>
        </w:rPr>
        <w:t>k</w:t>
      </w:r>
      <w:r w:rsidRPr="005E68DF">
        <w:rPr>
          <w:rFonts w:ascii="Times New Roman" w:hAnsi="Times New Roman" w:cs="Times New Roman"/>
          <w:sz w:val="24"/>
          <w:szCs w:val="24"/>
        </w:rPr>
        <w:t xml:space="preserve"> hangulatát követte, és a könyvbemutató során a háttérben vetítették</w:t>
      </w:r>
    </w:p>
    <w:p w14:paraId="7042D53A" w14:textId="62BCA728" w:rsidR="005A2A85" w:rsidRPr="005E68DF" w:rsidRDefault="00E96225" w:rsidP="005A2A85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a művészeti múzeumban a festmények mell</w:t>
      </w:r>
      <w:r w:rsidR="008C1D3A" w:rsidRPr="005E68DF">
        <w:rPr>
          <w:rFonts w:ascii="Times New Roman" w:hAnsi="Times New Roman" w:cs="Times New Roman"/>
          <w:sz w:val="24"/>
          <w:szCs w:val="24"/>
        </w:rPr>
        <w:t>é</w:t>
      </w:r>
      <w:r w:rsidRPr="005E68DF">
        <w:rPr>
          <w:rFonts w:ascii="Times New Roman" w:hAnsi="Times New Roman" w:cs="Times New Roman"/>
          <w:sz w:val="24"/>
          <w:szCs w:val="24"/>
        </w:rPr>
        <w:t xml:space="preserve"> képeket vetítő mozgókép is került</w:t>
      </w:r>
    </w:p>
    <w:p w14:paraId="56C3A238" w14:textId="677E86D6" w:rsidR="005A2A85" w:rsidRPr="005E68DF" w:rsidRDefault="003064C0" w:rsidP="005A2A85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Sajnos hiába készült az 1900-as évek első évtizedeiben több száz magyar film, ezeknek több mint 90%-a megsemmisült. Ráadásul az 1956-os forradalom alatt még ezeknek a műveknek a forgatókönyv-archívuma is </w:t>
      </w:r>
      <w:r w:rsidR="00AC3907" w:rsidRPr="005E68DF">
        <w:rPr>
          <w:rFonts w:ascii="Times New Roman" w:hAnsi="Times New Roman" w:cs="Times New Roman"/>
          <w:b/>
          <w:bCs/>
          <w:sz w:val="24"/>
          <w:szCs w:val="24"/>
        </w:rPr>
        <w:t>odalett</w:t>
      </w:r>
      <w:r w:rsidRPr="005E68DF">
        <w:rPr>
          <w:rFonts w:ascii="Times New Roman" w:hAnsi="Times New Roman" w:cs="Times New Roman"/>
          <w:b/>
          <w:bCs/>
          <w:sz w:val="24"/>
          <w:szCs w:val="24"/>
        </w:rPr>
        <w:t>. Miért nem maradtak fenn az 1900-as évek elején készült magyar némafilmek?</w:t>
      </w:r>
    </w:p>
    <w:p w14:paraId="46217216" w14:textId="75CE7667" w:rsidR="003064C0" w:rsidRPr="005E68DF" w:rsidRDefault="003064C0" w:rsidP="003064C0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a kormány cenzúrája miatt bedarálták őket</w:t>
      </w:r>
    </w:p>
    <w:p w14:paraId="500A12AE" w14:textId="14636090" w:rsidR="003064C0" w:rsidRPr="005E68DF" w:rsidRDefault="003064C0" w:rsidP="003064C0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az egyház ellenezte az új műfajt és fizetett a felvételek megsemmisítéséért</w:t>
      </w:r>
    </w:p>
    <w:p w14:paraId="2E18E3E1" w14:textId="62D48A17" w:rsidR="003064C0" w:rsidRDefault="003064C0" w:rsidP="003064C0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 xml:space="preserve">nem volt igény a tartós megőrzésre, így a tekercsek műanyagját </w:t>
      </w:r>
      <w:proofErr w:type="spellStart"/>
      <w:r w:rsidRPr="005E68DF">
        <w:rPr>
          <w:rFonts w:ascii="Times New Roman" w:hAnsi="Times New Roman" w:cs="Times New Roman"/>
          <w:sz w:val="24"/>
          <w:szCs w:val="24"/>
        </w:rPr>
        <w:t>újrahasznosították</w:t>
      </w:r>
      <w:proofErr w:type="spellEnd"/>
    </w:p>
    <w:p w14:paraId="24CEF197" w14:textId="4AD9C03E" w:rsidR="0053199F" w:rsidRPr="0053199F" w:rsidRDefault="0053199F" w:rsidP="0053199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mert a gyűjtők külföldön adták el a tekercseket jobb áron, és így itthon nem maradtak példányok</w:t>
      </w:r>
    </w:p>
    <w:p w14:paraId="65C94770" w14:textId="1E14AB2D" w:rsidR="003064C0" w:rsidRPr="005E68DF" w:rsidRDefault="00CF3E5F" w:rsidP="003064C0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8DF">
        <w:rPr>
          <w:rFonts w:ascii="Times New Roman" w:hAnsi="Times New Roman" w:cs="Times New Roman"/>
          <w:b/>
          <w:bCs/>
          <w:sz w:val="24"/>
          <w:szCs w:val="24"/>
        </w:rPr>
        <w:t>Az első magyar hangosfilm 1930-b</w:t>
      </w:r>
      <w:r w:rsidR="0048748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E68DF">
        <w:rPr>
          <w:rFonts w:ascii="Times New Roman" w:hAnsi="Times New Roman" w:cs="Times New Roman"/>
          <w:b/>
          <w:bCs/>
          <w:sz w:val="24"/>
          <w:szCs w:val="24"/>
        </w:rPr>
        <w:t>n jelent meg. Az új formátum más színészi és dramaturgiai technikát igényelt, továbbá az</w:t>
      </w:r>
      <w:r w:rsidR="00E96097"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 is</w:t>
      </w:r>
      <w:r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 nehezítette a magyar filmpiac helyzetét, hogy egyre népszerűbbek lettek a külföldi filmek. A filmek elkezdtek egyre inkább a szórakoztatásra fókuszálni, így többnyire vígjátékok vagy melodrámák születtek. Érdekesség, hogy nem az első hangosfilmünk aratott nagyon nagy sikert, hanem nem</w:t>
      </w:r>
      <w:r w:rsidR="00E37C1D"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68DF">
        <w:rPr>
          <w:rFonts w:ascii="Times New Roman" w:hAnsi="Times New Roman" w:cs="Times New Roman"/>
          <w:b/>
          <w:bCs/>
          <w:sz w:val="24"/>
          <w:szCs w:val="24"/>
        </w:rPr>
        <w:t>sokkal utána érkező Hyppolit, a lakáj. Mi volt az első magyar hangosfilm címe?</w:t>
      </w:r>
    </w:p>
    <w:p w14:paraId="24C9A07A" w14:textId="28EBFA24" w:rsidR="00CF3E5F" w:rsidRPr="005E68DF" w:rsidRDefault="00CF3E5F" w:rsidP="00CF3E5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A kék bálvány</w:t>
      </w:r>
    </w:p>
    <w:p w14:paraId="2D73B851" w14:textId="632EA615" w:rsidR="00CF3E5F" w:rsidRPr="005E68DF" w:rsidRDefault="00932222" w:rsidP="00CF3E5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A fekete autó</w:t>
      </w:r>
    </w:p>
    <w:p w14:paraId="51EAACB6" w14:textId="79CE8FB3" w:rsidR="00CF3E5F" w:rsidRPr="005E68DF" w:rsidRDefault="00932222" w:rsidP="00CF3E5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Tavaszi zápor</w:t>
      </w:r>
    </w:p>
    <w:p w14:paraId="462D4D25" w14:textId="666C12E2" w:rsidR="00CF3E5F" w:rsidRPr="005E68DF" w:rsidRDefault="00932222" w:rsidP="00CF3E5F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Meseautó</w:t>
      </w:r>
    </w:p>
    <w:p w14:paraId="4EF43263" w14:textId="77777777" w:rsidR="00C1125B" w:rsidRPr="005E68DF" w:rsidRDefault="00C1125B" w:rsidP="00C112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7A749" w14:textId="25503A38" w:rsidR="00CF3E5F" w:rsidRPr="005E68DF" w:rsidRDefault="002C3EA9" w:rsidP="00CF3E5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A magyar filmgyártás története során, </w:t>
      </w:r>
      <w:r w:rsidR="00C82F1B" w:rsidRPr="005E68DF">
        <w:rPr>
          <w:rFonts w:ascii="Times New Roman" w:hAnsi="Times New Roman" w:cs="Times New Roman"/>
          <w:b/>
          <w:bCs/>
          <w:sz w:val="24"/>
          <w:szCs w:val="24"/>
        </w:rPr>
        <w:t>gyakran</w:t>
      </w:r>
      <w:r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 nagy szerepe volt az állami finanszírozásnak. Mivel lakosság tekintetében arányaiban kevés volt a fogyasztó, ezért a pénzügyi segítség mindig jól jött. De ennél sokkal szorosabb összefonódás történt a szocializmus alatt. Az 50-es években a teljes filmipar állami irányítás alatt állt, és adott sémák alapján készültek a propagandafilmek. Az egyik archetípus a „termelési film” volt, ahol a párthű</w:t>
      </w:r>
      <w:r w:rsidR="00CD0D00"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munkások győzedelmeskedtek az elégedetlenkedők felett. Bár a politikai üzenetet próbálták humorral vagy </w:t>
      </w:r>
      <w:r w:rsidRPr="005E68D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romantikával fogyaszthatóbbá tenni, ezek a filmek így is rendkívül kiszámíthatóak voltak. Az alábbi filmek közül melyik </w:t>
      </w:r>
      <w:r w:rsidRPr="005E68DF">
        <w:rPr>
          <w:rFonts w:ascii="Times New Roman" w:hAnsi="Times New Roman" w:cs="Times New Roman"/>
          <w:b/>
          <w:bCs/>
          <w:sz w:val="36"/>
          <w:szCs w:val="36"/>
        </w:rPr>
        <w:t>NEM</w:t>
      </w:r>
      <w:r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 termelési film volt?</w:t>
      </w:r>
    </w:p>
    <w:p w14:paraId="23296561" w14:textId="6A756D4A" w:rsidR="002C3EA9" w:rsidRPr="005E68DF" w:rsidRDefault="002C3EA9" w:rsidP="002C3EA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Teljes gőzzel</w:t>
      </w:r>
    </w:p>
    <w:p w14:paraId="5CAF71BE" w14:textId="142172CC" w:rsidR="002C3EA9" w:rsidRPr="005E68DF" w:rsidRDefault="002C3EA9" w:rsidP="002C3EA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Első fecskék</w:t>
      </w:r>
    </w:p>
    <w:p w14:paraId="526F5D36" w14:textId="3AC94B87" w:rsidR="002C3EA9" w:rsidRPr="005E68DF" w:rsidRDefault="002C3EA9" w:rsidP="002C3EA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2x2 néha 5</w:t>
      </w:r>
    </w:p>
    <w:p w14:paraId="71B1F7AE" w14:textId="46E88EC0" w:rsidR="002C3EA9" w:rsidRPr="005E68DF" w:rsidRDefault="002C3EA9" w:rsidP="002C3EA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Dalolva szép az élet</w:t>
      </w:r>
    </w:p>
    <w:p w14:paraId="35A9BADD" w14:textId="1453F0D8" w:rsidR="002C3EA9" w:rsidRPr="005E68DF" w:rsidRDefault="00C06879" w:rsidP="002C3EA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Az egyik leghíresebb magyar származású filmrendező Kertész Mihály (Michael </w:t>
      </w:r>
      <w:proofErr w:type="spellStart"/>
      <w:r w:rsidRPr="005E68DF">
        <w:rPr>
          <w:rFonts w:ascii="Times New Roman" w:hAnsi="Times New Roman" w:cs="Times New Roman"/>
          <w:b/>
          <w:bCs/>
          <w:sz w:val="24"/>
          <w:szCs w:val="24"/>
        </w:rPr>
        <w:t>Curtiz</w:t>
      </w:r>
      <w:proofErr w:type="spellEnd"/>
      <w:r w:rsidRPr="005E68DF">
        <w:rPr>
          <w:rFonts w:ascii="Times New Roman" w:hAnsi="Times New Roman" w:cs="Times New Roman"/>
          <w:b/>
          <w:bCs/>
          <w:sz w:val="24"/>
          <w:szCs w:val="24"/>
        </w:rPr>
        <w:t>) volt. Mielőtt a rendező Hollywoodban Oscar-díjat szerzett, Magyarországon és Ausztriában is készített számos filmet. A karrierje során több mint 100 filmet készítő alkotó melyik filméjéért nyerte el az Oscar-díjat?</w:t>
      </w:r>
    </w:p>
    <w:p w14:paraId="0CCDADB6" w14:textId="757A2EC2" w:rsidR="000918AB" w:rsidRPr="005E68DF" w:rsidRDefault="00026ABC" w:rsidP="000918AB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Casablanca</w:t>
      </w:r>
    </w:p>
    <w:p w14:paraId="07459E75" w14:textId="2064C678" w:rsidR="000918AB" w:rsidRPr="005E68DF" w:rsidRDefault="00E40538" w:rsidP="000918AB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 w:rsidRPr="005E68DF">
        <w:rPr>
          <w:rFonts w:ascii="Times New Roman" w:hAnsi="Times New Roman" w:cs="Times New Roman"/>
          <w:sz w:val="24"/>
          <w:szCs w:val="24"/>
        </w:rPr>
        <w:t>Miniver</w:t>
      </w:r>
      <w:proofErr w:type="spellEnd"/>
    </w:p>
    <w:p w14:paraId="45166D42" w14:textId="3DD005DA" w:rsidR="000918AB" w:rsidRPr="005E68DF" w:rsidRDefault="00E40538" w:rsidP="000918AB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A magam útját járom</w:t>
      </w:r>
    </w:p>
    <w:p w14:paraId="471440C3" w14:textId="1E9A2A5E" w:rsidR="000918AB" w:rsidRPr="005E68DF" w:rsidRDefault="00E40538" w:rsidP="000918AB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Most és mindörökké</w:t>
      </w:r>
    </w:p>
    <w:p w14:paraId="2EA674D2" w14:textId="25B55099" w:rsidR="000918AB" w:rsidRPr="005E68DF" w:rsidRDefault="00231D5E" w:rsidP="000918AB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8DF">
        <w:rPr>
          <w:rFonts w:ascii="Times New Roman" w:hAnsi="Times New Roman" w:cs="Times New Roman"/>
          <w:b/>
          <w:bCs/>
          <w:sz w:val="24"/>
          <w:szCs w:val="24"/>
        </w:rPr>
        <w:t>A leghosszabb magyar film az 1994-ben bemutatott, Tarr Béla által rendezett Sátántangó. A 2025-ben Nobel-díjat szerzett Krasznahorkai László könyvéből készült monumentális alkotás hossza több mint hét óra</w:t>
      </w:r>
      <w:r w:rsidR="00C82F1B" w:rsidRPr="005E68D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2F1B" w:rsidRPr="005E68DF">
        <w:rPr>
          <w:rFonts w:ascii="Times New Roman" w:hAnsi="Times New Roman" w:cs="Times New Roman"/>
          <w:b/>
          <w:bCs/>
          <w:sz w:val="24"/>
          <w:szCs w:val="24"/>
        </w:rPr>
        <w:t>de e</w:t>
      </w:r>
      <w:r w:rsidRPr="005E68DF">
        <w:rPr>
          <w:rFonts w:ascii="Times New Roman" w:hAnsi="Times New Roman" w:cs="Times New Roman"/>
          <w:b/>
          <w:bCs/>
          <w:sz w:val="24"/>
          <w:szCs w:val="24"/>
        </w:rPr>
        <w:t>nnek ellenére kultusznak örvend máig is. Érdekesség viszont, hogy a film megjelenésekor volt egy botrány, melynek nem a film hosszához volt köze. Mi zaklatta fel a nézőket?</w:t>
      </w:r>
    </w:p>
    <w:p w14:paraId="2AA29731" w14:textId="1A0B6A42" w:rsidR="000918AB" w:rsidRPr="005E68DF" w:rsidRDefault="00B93062" w:rsidP="000918AB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nyíltan ábrázolt szexualitás</w:t>
      </w:r>
    </w:p>
    <w:p w14:paraId="3089B5F9" w14:textId="5298ABB3" w:rsidR="000918AB" w:rsidRPr="005E68DF" w:rsidRDefault="00231D5E" w:rsidP="000918AB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egy realisztikusan eljátszott állatkínzási jelenet</w:t>
      </w:r>
    </w:p>
    <w:p w14:paraId="3816E312" w14:textId="658C2CE7" w:rsidR="000918AB" w:rsidRPr="005E68DF" w:rsidRDefault="00B93062" w:rsidP="000918AB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egy realisztikusan eljátszott gyerekgyilkosság</w:t>
      </w:r>
    </w:p>
    <w:p w14:paraId="4AE37121" w14:textId="33CBCFAE" w:rsidR="000918AB" w:rsidRPr="005E68DF" w:rsidRDefault="00B93062" w:rsidP="000918AB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politikai rendszer elleni üzenetek</w:t>
      </w:r>
    </w:p>
    <w:p w14:paraId="4A6DD484" w14:textId="075D7EF4" w:rsidR="000918AB" w:rsidRPr="005E68DF" w:rsidRDefault="0036188E" w:rsidP="000918AB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A modern filmgyártás egyik legnagyobb akadálya a filmek költsége. Például egy kosztümös film esetén manapság alapvető </w:t>
      </w:r>
      <w:r w:rsidR="00334DCC" w:rsidRPr="005E68DF">
        <w:rPr>
          <w:rFonts w:ascii="Times New Roman" w:hAnsi="Times New Roman" w:cs="Times New Roman"/>
          <w:b/>
          <w:bCs/>
          <w:sz w:val="24"/>
          <w:szCs w:val="24"/>
        </w:rPr>
        <w:t>elvárás,</w:t>
      </w:r>
      <w:r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 hogy a jelmezek és a díszletek legyenek korhűek. Számos más költség is felmerül persze, és így egy produkció több milli</w:t>
      </w:r>
      <w:r w:rsidR="004F0551" w:rsidRPr="005E68DF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rd forintba is kerülhet. </w:t>
      </w:r>
      <w:r w:rsidR="00334DCC" w:rsidRPr="005E68DF">
        <w:rPr>
          <w:rFonts w:ascii="Times New Roman" w:hAnsi="Times New Roman" w:cs="Times New Roman"/>
          <w:b/>
          <w:bCs/>
          <w:sz w:val="24"/>
          <w:szCs w:val="24"/>
        </w:rPr>
        <w:t>Jelenleg a legdrágább magyar film rekordját egy több mint 6 milliárd forintba kerülő alkotás tartja. Melyik a legdrágább magyar film</w:t>
      </w:r>
      <w:r w:rsidR="00D65562"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 jelenleg</w:t>
      </w:r>
      <w:r w:rsidR="00334DCC"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4427203C" w14:textId="2A2C6D6C" w:rsidR="000918AB" w:rsidRPr="005E68DF" w:rsidRDefault="00334DCC" w:rsidP="000918AB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Budapest Noir</w:t>
      </w:r>
    </w:p>
    <w:p w14:paraId="3077C96C" w14:textId="5C15E888" w:rsidR="000918AB" w:rsidRPr="005E68DF" w:rsidRDefault="00334DCC" w:rsidP="000918AB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Kincsem</w:t>
      </w:r>
    </w:p>
    <w:p w14:paraId="2CF287DF" w14:textId="6ED0AB5A" w:rsidR="000918AB" w:rsidRPr="005E68DF" w:rsidRDefault="00334DCC" w:rsidP="000918AB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Sorstalanság</w:t>
      </w:r>
    </w:p>
    <w:p w14:paraId="1C6EAAFF" w14:textId="5D4D3AFB" w:rsidR="000918AB" w:rsidRPr="005E68DF" w:rsidRDefault="00334DCC" w:rsidP="00334DCC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Most vagy soha!</w:t>
      </w:r>
    </w:p>
    <w:p w14:paraId="20B6A206" w14:textId="77777777" w:rsidR="00C1125B" w:rsidRPr="005E68DF" w:rsidRDefault="00C1125B" w:rsidP="00C112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CC792" w14:textId="77777777" w:rsidR="00C1125B" w:rsidRPr="005E68DF" w:rsidRDefault="00C1125B" w:rsidP="00C112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999CA" w14:textId="227D43EF" w:rsidR="000918AB" w:rsidRPr="005E68DF" w:rsidRDefault="00077A92" w:rsidP="000918AB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A filmfesztiválok a filmművészet részét képezik. Olyan hosszabb események ezek, melyek során a frissen megjelent filmeket mutatják be, esetleg témák szerint is megválogatva. </w:t>
      </w:r>
      <w:r w:rsidR="00CB1AFD"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Magyarországon is számos filmfesztivál létezik, melyeken a hazai és a külföldi újdonságokat egyaránt meg lehet tekinteni. Az alábbi négy fesztiválból három továbbra is megrendezésre kerül, az egyik viszont már megszűnt. Melyik filmfesztivált nem </w:t>
      </w:r>
      <w:r w:rsidR="00A05480" w:rsidRPr="005E68DF">
        <w:rPr>
          <w:rFonts w:ascii="Times New Roman" w:hAnsi="Times New Roman" w:cs="Times New Roman"/>
          <w:b/>
          <w:bCs/>
          <w:sz w:val="24"/>
          <w:szCs w:val="24"/>
        </w:rPr>
        <w:t>rendezték meg már jó pár éve</w:t>
      </w:r>
      <w:r w:rsidR="00CB1AFD" w:rsidRPr="005E68DF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8484958" w14:textId="76C672CD" w:rsidR="000918AB" w:rsidRPr="005E68DF" w:rsidRDefault="00AF70B6" w:rsidP="000918AB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Magyar Filmszemle</w:t>
      </w:r>
    </w:p>
    <w:p w14:paraId="41C2D65E" w14:textId="4E0FEF3E" w:rsidR="000918AB" w:rsidRPr="005E68DF" w:rsidRDefault="00AF70B6" w:rsidP="000918AB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8DF">
        <w:rPr>
          <w:rFonts w:ascii="Times New Roman" w:hAnsi="Times New Roman" w:cs="Times New Roman"/>
          <w:sz w:val="24"/>
          <w:szCs w:val="24"/>
        </w:rPr>
        <w:t>CineFest</w:t>
      </w:r>
      <w:proofErr w:type="spellEnd"/>
      <w:r w:rsidRPr="005E68DF">
        <w:rPr>
          <w:rFonts w:ascii="Times New Roman" w:hAnsi="Times New Roman" w:cs="Times New Roman"/>
          <w:sz w:val="24"/>
          <w:szCs w:val="24"/>
        </w:rPr>
        <w:t xml:space="preserve"> Miskolci Nemzetközi Filmfesztivál</w:t>
      </w:r>
    </w:p>
    <w:p w14:paraId="4312DEAC" w14:textId="77777777" w:rsidR="00AF70B6" w:rsidRPr="005E68DF" w:rsidRDefault="00AF70B6" w:rsidP="000918AB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 xml:space="preserve">Budapest International Film </w:t>
      </w:r>
      <w:proofErr w:type="spellStart"/>
      <w:r w:rsidRPr="005E68DF">
        <w:rPr>
          <w:rFonts w:ascii="Times New Roman" w:hAnsi="Times New Roman" w:cs="Times New Roman"/>
          <w:sz w:val="24"/>
          <w:szCs w:val="24"/>
        </w:rPr>
        <w:t>Festival</w:t>
      </w:r>
      <w:proofErr w:type="spellEnd"/>
    </w:p>
    <w:p w14:paraId="6DD2B3BB" w14:textId="787351B2" w:rsidR="000918AB" w:rsidRPr="005E68DF" w:rsidRDefault="00AF70B6" w:rsidP="000918AB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Titanic Nemzetközi Filmfesztivál</w:t>
      </w:r>
    </w:p>
    <w:p w14:paraId="1EE67930" w14:textId="64908B36" w:rsidR="00C12D71" w:rsidRPr="005E68DF" w:rsidRDefault="00C12D71" w:rsidP="00C12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 xml:space="preserve">+1        </w:t>
      </w:r>
    </w:p>
    <w:p w14:paraId="61497D70" w14:textId="5708633C" w:rsidR="000918AB" w:rsidRPr="005E68DF" w:rsidRDefault="0043262A" w:rsidP="000918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8DF">
        <w:rPr>
          <w:rFonts w:ascii="Times New Roman" w:hAnsi="Times New Roman" w:cs="Times New Roman"/>
          <w:b/>
          <w:bCs/>
          <w:sz w:val="24"/>
          <w:szCs w:val="24"/>
        </w:rPr>
        <w:t xml:space="preserve">A filmipar a turizmussal is összeköttetésben van. Elég csak a Disneylandre vagy például a Warner </w:t>
      </w:r>
      <w:proofErr w:type="spellStart"/>
      <w:r w:rsidRPr="005E68DF">
        <w:rPr>
          <w:rFonts w:ascii="Times New Roman" w:hAnsi="Times New Roman" w:cs="Times New Roman"/>
          <w:b/>
          <w:bCs/>
          <w:sz w:val="24"/>
          <w:szCs w:val="24"/>
        </w:rPr>
        <w:t>Bros</w:t>
      </w:r>
      <w:proofErr w:type="spellEnd"/>
      <w:r w:rsidRPr="005E68DF">
        <w:rPr>
          <w:rFonts w:ascii="Times New Roman" w:hAnsi="Times New Roman" w:cs="Times New Roman"/>
          <w:b/>
          <w:bCs/>
          <w:sz w:val="24"/>
          <w:szCs w:val="24"/>
        </w:rPr>
        <w:t>. Stúdióra gondolni. Gyakran híres filmek forgatási helyszínei is népsz</w:t>
      </w:r>
      <w:r w:rsidR="00F841DA" w:rsidRPr="005E68D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5E68DF">
        <w:rPr>
          <w:rFonts w:ascii="Times New Roman" w:hAnsi="Times New Roman" w:cs="Times New Roman"/>
          <w:b/>
          <w:bCs/>
          <w:sz w:val="24"/>
          <w:szCs w:val="24"/>
        </w:rPr>
        <w:t>rű célpontokká válnak a rajongók számára. Az alábbi képen egy magyar film forgatási helyszíne látható, mely a film elkészülte után évtizedekkel is látogatható. Mely forgatási helyszín látható a képen?</w:t>
      </w:r>
    </w:p>
    <w:p w14:paraId="26288DD7" w14:textId="35F9DF97" w:rsidR="0043262A" w:rsidRPr="005E68DF" w:rsidRDefault="0043262A" w:rsidP="00091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a. Siklósi vár</w:t>
      </w:r>
    </w:p>
    <w:p w14:paraId="782D7DAE" w14:textId="44DC5E60" w:rsidR="0043262A" w:rsidRPr="005E68DF" w:rsidRDefault="0043262A" w:rsidP="00091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8DF">
        <w:rPr>
          <w:rFonts w:ascii="Times New Roman" w:hAnsi="Times New Roman" w:cs="Times New Roman"/>
          <w:sz w:val="24"/>
          <w:szCs w:val="24"/>
        </w:rPr>
        <w:t>b.</w:t>
      </w:r>
      <w:proofErr w:type="spellEnd"/>
      <w:r w:rsidRPr="005E68DF">
        <w:rPr>
          <w:rFonts w:ascii="Times New Roman" w:hAnsi="Times New Roman" w:cs="Times New Roman"/>
          <w:sz w:val="24"/>
          <w:szCs w:val="24"/>
        </w:rPr>
        <w:t xml:space="preserve"> Vajdahunyad vára</w:t>
      </w:r>
    </w:p>
    <w:p w14:paraId="3975BAF9" w14:textId="69BAD290" w:rsidR="0043262A" w:rsidRPr="005E68DF" w:rsidRDefault="0043262A" w:rsidP="00091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c. Füzéri vár</w:t>
      </w:r>
    </w:p>
    <w:p w14:paraId="4061E5A8" w14:textId="08BA703A" w:rsidR="0052763C" w:rsidRPr="005E68DF" w:rsidRDefault="0043262A" w:rsidP="00091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sz w:val="24"/>
          <w:szCs w:val="24"/>
        </w:rPr>
        <w:t>d.  Pilisborosjenői Egri vár</w:t>
      </w:r>
    </w:p>
    <w:p w14:paraId="008D59DE" w14:textId="737022C8" w:rsidR="0052763C" w:rsidRPr="005E68DF" w:rsidRDefault="00C1125B">
      <w:pPr>
        <w:rPr>
          <w:rFonts w:ascii="Times New Roman" w:hAnsi="Times New Roman" w:cs="Times New Roman"/>
          <w:sz w:val="24"/>
          <w:szCs w:val="24"/>
        </w:rPr>
      </w:pPr>
      <w:r w:rsidRPr="005E68D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A119293" wp14:editId="1F7388C9">
            <wp:simplePos x="0" y="0"/>
            <wp:positionH relativeFrom="column">
              <wp:posOffset>756920</wp:posOffset>
            </wp:positionH>
            <wp:positionV relativeFrom="paragraph">
              <wp:posOffset>240665</wp:posOffset>
            </wp:positionV>
            <wp:extent cx="4360571" cy="2905125"/>
            <wp:effectExtent l="0" t="0" r="1905" b="0"/>
            <wp:wrapNone/>
            <wp:docPr id="144998624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86240" name="Kép 144998624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0571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63C" w:rsidRPr="005E68DF">
        <w:rPr>
          <w:rFonts w:ascii="Times New Roman" w:hAnsi="Times New Roman" w:cs="Times New Roman"/>
          <w:sz w:val="24"/>
          <w:szCs w:val="24"/>
        </w:rPr>
        <w:br w:type="page"/>
      </w:r>
    </w:p>
    <w:p w14:paraId="49BD5BE3" w14:textId="77777777" w:rsidR="0052763C" w:rsidRPr="005E68DF" w:rsidRDefault="0052763C" w:rsidP="0052763C">
      <w:pPr>
        <w:spacing w:before="150" w:after="240" w:line="315" w:lineRule="atLeast"/>
        <w:jc w:val="both"/>
        <w:rPr>
          <w:rFonts w:eastAsia="Times New Roman" w:cstheme="minorHAnsi"/>
          <w:color w:val="0E0E0E"/>
          <w:sz w:val="26"/>
          <w:szCs w:val="26"/>
          <w:lang w:eastAsia="hu-HU"/>
        </w:rPr>
      </w:pPr>
      <w:r w:rsidRPr="005E68DF">
        <w:rPr>
          <w:rFonts w:eastAsia="Times New Roman" w:cstheme="minorHAnsi"/>
          <w:color w:val="0E0E0E"/>
          <w:sz w:val="26"/>
          <w:szCs w:val="26"/>
          <w:lang w:eastAsia="hu-HU"/>
        </w:rPr>
        <w:lastRenderedPageBreak/>
        <w:t>(</w:t>
      </w:r>
      <w:r w:rsidRPr="005E68DF">
        <w:rPr>
          <w:rFonts w:cstheme="minorHAnsi"/>
          <w:i/>
          <w:iCs/>
          <w:color w:val="000000"/>
          <w:sz w:val="26"/>
          <w:szCs w:val="26"/>
          <w:shd w:val="clear" w:color="auto" w:fill="FFFFFF"/>
        </w:rPr>
        <w:t xml:space="preserve">Aláírásommal kijelentem, hogy hozzájárulok, ahhoz, hogy a Csorba Győző Könyvtár (a továbbiakban: CSGYK) az irodalmi kvízjáték során megadott nevem és elérhetőségem a játék lebonyolításához szükséges mértékben és ideig kezelje, illetve nyertességem esetén nevem a CSGYK honlapján nyilvánosságra hozza. Tudomásom van arról, hogy a személyes adataimmal kapcsolatosan jogom van a tájékoztatáshoz, a hozzáféréshez, a helyesbítéshez, a törléshez, az adatkezelés korlátozásához és a jogorvoslathoz. Tudomásul veszem, hogy az adatkezeléssel kapcsolatos kérdéseimmel az </w:t>
      </w:r>
      <w:hyperlink r:id="rId8" w:history="1">
        <w:r w:rsidRPr="005E68DF">
          <w:rPr>
            <w:rStyle w:val="Hiperhivatkozs"/>
            <w:rFonts w:cstheme="minorHAnsi"/>
            <w:i/>
            <w:iCs/>
            <w:sz w:val="26"/>
            <w:szCs w:val="26"/>
            <w:shd w:val="clear" w:color="auto" w:fill="FFFFFF"/>
          </w:rPr>
          <w:t>adatvedelem@csgyk.hu</w:t>
        </w:r>
      </w:hyperlink>
      <w:r w:rsidRPr="005E68DF">
        <w:rPr>
          <w:rFonts w:cstheme="minorHAnsi"/>
          <w:i/>
          <w:iCs/>
          <w:color w:val="000000"/>
          <w:sz w:val="26"/>
          <w:szCs w:val="26"/>
          <w:shd w:val="clear" w:color="auto" w:fill="FFFFFF"/>
        </w:rPr>
        <w:t xml:space="preserve"> e-mail címen élhetek jelzéssel. Tisztában vagyok azzal, hogy hozzájárulásom bármikor, indokolás nélkül visszavonhatom.</w:t>
      </w:r>
      <w:r w:rsidRPr="005E68DF">
        <w:rPr>
          <w:rFonts w:eastAsia="Times New Roman" w:cstheme="minorHAnsi"/>
          <w:color w:val="0E0E0E"/>
          <w:sz w:val="26"/>
          <w:szCs w:val="26"/>
          <w:lang w:eastAsia="hu-HU"/>
        </w:rPr>
        <w:t>)</w:t>
      </w:r>
    </w:p>
    <w:p w14:paraId="007ADCD3" w14:textId="77777777" w:rsidR="0052763C" w:rsidRPr="005E68DF" w:rsidRDefault="0052763C" w:rsidP="0052763C">
      <w:pPr>
        <w:spacing w:after="240"/>
        <w:rPr>
          <w:rFonts w:cstheme="minorHAnsi"/>
          <w:sz w:val="26"/>
          <w:szCs w:val="26"/>
        </w:rPr>
      </w:pPr>
      <w:r w:rsidRPr="005E68DF">
        <w:rPr>
          <w:rFonts w:cstheme="minorHAnsi"/>
          <w:sz w:val="26"/>
          <w:szCs w:val="26"/>
        </w:rPr>
        <w:t>Név:</w:t>
      </w:r>
      <w:r w:rsidRPr="005E68DF">
        <w:rPr>
          <w:rFonts w:cstheme="minorHAnsi"/>
          <w:sz w:val="26"/>
          <w:szCs w:val="26"/>
          <w:u w:val="single"/>
        </w:rPr>
        <w:tab/>
      </w:r>
      <w:r w:rsidRPr="005E68DF">
        <w:rPr>
          <w:rFonts w:cstheme="minorHAnsi"/>
          <w:sz w:val="26"/>
          <w:szCs w:val="26"/>
          <w:u w:val="single"/>
        </w:rPr>
        <w:tab/>
      </w:r>
      <w:r w:rsidRPr="005E68DF">
        <w:rPr>
          <w:rFonts w:cstheme="minorHAnsi"/>
          <w:sz w:val="26"/>
          <w:szCs w:val="26"/>
          <w:u w:val="single"/>
        </w:rPr>
        <w:tab/>
      </w:r>
      <w:r w:rsidRPr="005E68DF">
        <w:rPr>
          <w:rFonts w:cstheme="minorHAnsi"/>
          <w:sz w:val="26"/>
          <w:szCs w:val="26"/>
          <w:u w:val="single"/>
        </w:rPr>
        <w:tab/>
      </w:r>
      <w:r w:rsidRPr="005E68DF">
        <w:rPr>
          <w:rFonts w:cstheme="minorHAnsi"/>
          <w:sz w:val="26"/>
          <w:szCs w:val="26"/>
          <w:u w:val="single"/>
        </w:rPr>
        <w:tab/>
      </w:r>
      <w:r w:rsidRPr="005E68DF">
        <w:rPr>
          <w:rFonts w:cstheme="minorHAnsi"/>
          <w:sz w:val="26"/>
          <w:szCs w:val="26"/>
          <w:u w:val="single"/>
        </w:rPr>
        <w:tab/>
      </w:r>
      <w:r w:rsidRPr="005E68DF">
        <w:rPr>
          <w:rFonts w:cstheme="minorHAnsi"/>
          <w:sz w:val="26"/>
          <w:szCs w:val="26"/>
          <w:u w:val="single"/>
        </w:rPr>
        <w:tab/>
      </w:r>
      <w:r w:rsidRPr="005E68DF">
        <w:rPr>
          <w:rFonts w:cstheme="minorHAnsi"/>
          <w:sz w:val="26"/>
          <w:szCs w:val="26"/>
        </w:rPr>
        <w:tab/>
      </w:r>
    </w:p>
    <w:p w14:paraId="047642ED" w14:textId="77777777" w:rsidR="0052763C" w:rsidRPr="005E68DF" w:rsidRDefault="0052763C" w:rsidP="0052763C">
      <w:pPr>
        <w:spacing w:after="240"/>
        <w:rPr>
          <w:rFonts w:cstheme="minorHAnsi"/>
          <w:sz w:val="26"/>
          <w:szCs w:val="26"/>
          <w:u w:val="single"/>
        </w:rPr>
      </w:pPr>
      <w:r w:rsidRPr="005E68DF">
        <w:rPr>
          <w:rFonts w:cstheme="minorHAnsi"/>
          <w:sz w:val="26"/>
          <w:szCs w:val="26"/>
        </w:rPr>
        <w:t xml:space="preserve">Elérhetőség (telefon, email): </w:t>
      </w:r>
      <w:r w:rsidRPr="005E68DF">
        <w:rPr>
          <w:rFonts w:cstheme="minorHAnsi"/>
          <w:sz w:val="26"/>
          <w:szCs w:val="26"/>
          <w:u w:val="single"/>
        </w:rPr>
        <w:tab/>
      </w:r>
      <w:r w:rsidRPr="005E68DF">
        <w:rPr>
          <w:rFonts w:cstheme="minorHAnsi"/>
          <w:sz w:val="26"/>
          <w:szCs w:val="26"/>
          <w:u w:val="single"/>
        </w:rPr>
        <w:tab/>
      </w:r>
      <w:r w:rsidRPr="005E68DF">
        <w:rPr>
          <w:rFonts w:cstheme="minorHAnsi"/>
          <w:sz w:val="26"/>
          <w:szCs w:val="26"/>
          <w:u w:val="single"/>
        </w:rPr>
        <w:tab/>
      </w:r>
      <w:r w:rsidRPr="005E68DF">
        <w:rPr>
          <w:rFonts w:cstheme="minorHAnsi"/>
          <w:sz w:val="26"/>
          <w:szCs w:val="26"/>
          <w:u w:val="single"/>
        </w:rPr>
        <w:tab/>
        <w:t>______________________________</w:t>
      </w:r>
    </w:p>
    <w:p w14:paraId="47F24162" w14:textId="32A8D58B" w:rsidR="0052763C" w:rsidRPr="005E68DF" w:rsidRDefault="0052763C" w:rsidP="0052763C">
      <w:pPr>
        <w:spacing w:after="240"/>
        <w:rPr>
          <w:rFonts w:cstheme="minorHAnsi"/>
          <w:b/>
          <w:bCs/>
          <w:sz w:val="26"/>
          <w:szCs w:val="26"/>
        </w:rPr>
      </w:pPr>
      <w:r w:rsidRPr="005E68DF">
        <w:rPr>
          <w:rFonts w:cstheme="minorHAnsi"/>
          <w:b/>
          <w:bCs/>
          <w:sz w:val="26"/>
          <w:szCs w:val="26"/>
        </w:rPr>
        <w:t>Beküldési határidő: 2026. április 30.</w:t>
      </w:r>
    </w:p>
    <w:p w14:paraId="33C33649" w14:textId="77777777" w:rsidR="0052763C" w:rsidRPr="005E68DF" w:rsidRDefault="0052763C" w:rsidP="0052763C">
      <w:pPr>
        <w:spacing w:line="360" w:lineRule="auto"/>
        <w:jc w:val="both"/>
        <w:rPr>
          <w:sz w:val="28"/>
          <w:szCs w:val="28"/>
        </w:rPr>
      </w:pPr>
      <w:r w:rsidRPr="005E68DF">
        <w:rPr>
          <w:sz w:val="28"/>
          <w:szCs w:val="28"/>
        </w:rPr>
        <w:t>A szerencsés nyertes a Csorba Győző Könyvtár alábbi szolgáltatásai közül választhat:</w:t>
      </w:r>
    </w:p>
    <w:p w14:paraId="63065566" w14:textId="77777777" w:rsidR="0052763C" w:rsidRPr="005E68DF" w:rsidRDefault="0052763C" w:rsidP="0052763C">
      <w:pPr>
        <w:pStyle w:val="Listaszerbekezds"/>
        <w:spacing w:line="360" w:lineRule="auto"/>
        <w:jc w:val="both"/>
        <w:rPr>
          <w:sz w:val="28"/>
          <w:szCs w:val="28"/>
        </w:rPr>
      </w:pPr>
    </w:p>
    <w:p w14:paraId="050723D1" w14:textId="77777777" w:rsidR="0052763C" w:rsidRPr="005E68DF" w:rsidRDefault="0052763C" w:rsidP="0052763C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5E68DF">
        <w:rPr>
          <w:sz w:val="28"/>
          <w:szCs w:val="28"/>
        </w:rPr>
        <w:t>Retro</w:t>
      </w:r>
      <w:proofErr w:type="spellEnd"/>
      <w:r w:rsidRPr="005E68DF">
        <w:rPr>
          <w:sz w:val="28"/>
          <w:szCs w:val="28"/>
        </w:rPr>
        <w:t xml:space="preserve"> Könyvvásár - ajándékutalvány</w:t>
      </w:r>
    </w:p>
    <w:p w14:paraId="7DF5C2C4" w14:textId="77777777" w:rsidR="0052763C" w:rsidRPr="005E68DF" w:rsidRDefault="0052763C" w:rsidP="0052763C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E68DF">
        <w:rPr>
          <w:sz w:val="28"/>
          <w:szCs w:val="28"/>
        </w:rPr>
        <w:t>CSGYK Zeneműtár- 1,5 óra zongorahasználat</w:t>
      </w:r>
    </w:p>
    <w:p w14:paraId="583DE219" w14:textId="77777777" w:rsidR="0052763C" w:rsidRPr="005E68DF" w:rsidRDefault="0052763C" w:rsidP="0052763C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E68DF">
        <w:rPr>
          <w:sz w:val="28"/>
          <w:szCs w:val="28"/>
        </w:rPr>
        <w:t>Pro Pannónia Kiadó- 5 darabos könyvcsomag</w:t>
      </w:r>
    </w:p>
    <w:p w14:paraId="5917AD86" w14:textId="77777777" w:rsidR="0052763C" w:rsidRPr="005E68DF" w:rsidRDefault="0052763C" w:rsidP="0052763C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E68DF">
        <w:rPr>
          <w:sz w:val="28"/>
          <w:szCs w:val="28"/>
        </w:rPr>
        <w:t>CSGYK Helyismereti Gyűjtemény- Napom lapja szolgáltatás</w:t>
      </w:r>
    </w:p>
    <w:p w14:paraId="7C68E2B7" w14:textId="77777777" w:rsidR="0052763C" w:rsidRPr="005E68DF" w:rsidRDefault="0052763C" w:rsidP="0052763C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E68DF">
        <w:rPr>
          <w:sz w:val="28"/>
          <w:szCs w:val="28"/>
        </w:rPr>
        <w:t>CSGYK Zeneműtár - Szabadulószobás játék</w:t>
      </w:r>
    </w:p>
    <w:p w14:paraId="5ECE7C0B" w14:textId="77777777" w:rsidR="0052763C" w:rsidRPr="005E68DF" w:rsidRDefault="0052763C" w:rsidP="0052763C">
      <w:pPr>
        <w:spacing w:line="360" w:lineRule="auto"/>
        <w:jc w:val="both"/>
        <w:rPr>
          <w:sz w:val="28"/>
          <w:szCs w:val="28"/>
        </w:rPr>
      </w:pPr>
    </w:p>
    <w:p w14:paraId="32798BB0" w14:textId="77777777" w:rsidR="0052763C" w:rsidRPr="00A07E82" w:rsidRDefault="0052763C" w:rsidP="0052763C">
      <w:pPr>
        <w:spacing w:line="360" w:lineRule="auto"/>
        <w:jc w:val="both"/>
        <w:rPr>
          <w:b/>
          <w:bCs/>
          <w:sz w:val="28"/>
          <w:szCs w:val="28"/>
        </w:rPr>
      </w:pPr>
      <w:r w:rsidRPr="005E68DF">
        <w:rPr>
          <w:b/>
          <w:bCs/>
          <w:sz w:val="28"/>
          <w:szCs w:val="28"/>
        </w:rPr>
        <w:t>Kérjük jelölje be, hogy győzelem esetén melyik nyereményt szeretné kérni!</w:t>
      </w:r>
    </w:p>
    <w:p w14:paraId="7BF0A2AB" w14:textId="77777777" w:rsidR="0052763C" w:rsidRDefault="0052763C" w:rsidP="0052763C">
      <w:pPr>
        <w:spacing w:line="360" w:lineRule="auto"/>
        <w:jc w:val="both"/>
      </w:pPr>
    </w:p>
    <w:p w14:paraId="599D821D" w14:textId="77777777" w:rsidR="0052763C" w:rsidRDefault="0052763C" w:rsidP="0052763C">
      <w:pPr>
        <w:pStyle w:val="Listaszerbekezds"/>
        <w:spacing w:line="276" w:lineRule="auto"/>
        <w:jc w:val="both"/>
      </w:pPr>
    </w:p>
    <w:p w14:paraId="0A958674" w14:textId="77777777" w:rsidR="0052763C" w:rsidRDefault="0052763C" w:rsidP="0052763C">
      <w:pPr>
        <w:spacing w:line="360" w:lineRule="auto"/>
        <w:jc w:val="both"/>
      </w:pPr>
    </w:p>
    <w:p w14:paraId="13E6A229" w14:textId="77777777" w:rsidR="0043262A" w:rsidRPr="0043262A" w:rsidRDefault="0043262A" w:rsidP="000918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262A" w:rsidRPr="00432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3D8C"/>
    <w:multiLevelType w:val="hybridMultilevel"/>
    <w:tmpl w:val="E98C20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613D4"/>
    <w:multiLevelType w:val="hybridMultilevel"/>
    <w:tmpl w:val="CF86BC28"/>
    <w:lvl w:ilvl="0" w:tplc="70B42E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7158581">
    <w:abstractNumId w:val="0"/>
  </w:num>
  <w:num w:numId="2" w16cid:durableId="1783499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81"/>
    <w:rsid w:val="00026ABC"/>
    <w:rsid w:val="00077A92"/>
    <w:rsid w:val="000918AB"/>
    <w:rsid w:val="000B36F5"/>
    <w:rsid w:val="00123BFC"/>
    <w:rsid w:val="001722E0"/>
    <w:rsid w:val="00231153"/>
    <w:rsid w:val="00231D5E"/>
    <w:rsid w:val="002C3EA9"/>
    <w:rsid w:val="003064C0"/>
    <w:rsid w:val="00334DCC"/>
    <w:rsid w:val="0036188E"/>
    <w:rsid w:val="0043262A"/>
    <w:rsid w:val="0046696B"/>
    <w:rsid w:val="00487480"/>
    <w:rsid w:val="004F0551"/>
    <w:rsid w:val="005253F4"/>
    <w:rsid w:val="0052763C"/>
    <w:rsid w:val="0053199F"/>
    <w:rsid w:val="00542A81"/>
    <w:rsid w:val="005A2A85"/>
    <w:rsid w:val="005D349C"/>
    <w:rsid w:val="005E68DF"/>
    <w:rsid w:val="006219BF"/>
    <w:rsid w:val="00651A21"/>
    <w:rsid w:val="00680766"/>
    <w:rsid w:val="00766312"/>
    <w:rsid w:val="00813397"/>
    <w:rsid w:val="008C1D3A"/>
    <w:rsid w:val="00915598"/>
    <w:rsid w:val="009225DC"/>
    <w:rsid w:val="00932222"/>
    <w:rsid w:val="00957DC9"/>
    <w:rsid w:val="009C475E"/>
    <w:rsid w:val="009C7526"/>
    <w:rsid w:val="009D73BA"/>
    <w:rsid w:val="009F3D38"/>
    <w:rsid w:val="00A05480"/>
    <w:rsid w:val="00AA4750"/>
    <w:rsid w:val="00AC3907"/>
    <w:rsid w:val="00AF428E"/>
    <w:rsid w:val="00AF70B6"/>
    <w:rsid w:val="00B90930"/>
    <w:rsid w:val="00B93062"/>
    <w:rsid w:val="00BB0AE0"/>
    <w:rsid w:val="00C06879"/>
    <w:rsid w:val="00C1125B"/>
    <w:rsid w:val="00C12D71"/>
    <w:rsid w:val="00C82F1B"/>
    <w:rsid w:val="00CB1AFD"/>
    <w:rsid w:val="00CB21B9"/>
    <w:rsid w:val="00CD0D00"/>
    <w:rsid w:val="00CF3E5F"/>
    <w:rsid w:val="00D65562"/>
    <w:rsid w:val="00E37C1D"/>
    <w:rsid w:val="00E40538"/>
    <w:rsid w:val="00E96097"/>
    <w:rsid w:val="00E96225"/>
    <w:rsid w:val="00EB5E5B"/>
    <w:rsid w:val="00EF0A46"/>
    <w:rsid w:val="00EF5AC6"/>
    <w:rsid w:val="00F841DA"/>
    <w:rsid w:val="00FE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4AB3"/>
  <w15:chartTrackingRefBased/>
  <w15:docId w15:val="{0D8CFFB6-204F-40F8-8B60-4D1D3922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42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42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42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2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2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2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2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2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2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42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42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42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42A8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42A8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2A8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2A8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42A8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42A8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42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42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42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42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42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42A8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42A8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42A8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42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42A8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42A81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F3D3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F3D38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52763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52763C"/>
    <w:rPr>
      <w:kern w:val="0"/>
      <w14:ligatures w14:val="none"/>
    </w:rPr>
  </w:style>
  <w:style w:type="table" w:styleId="Rcsostblzat">
    <w:name w:val="Table Grid"/>
    <w:basedOn w:val="Normltblzat"/>
    <w:uiPriority w:val="39"/>
    <w:rsid w:val="005276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csgyk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919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Könyvtáros</dc:creator>
  <cp:keywords/>
  <dc:description/>
  <cp:lastModifiedBy>Könyvtáros</cp:lastModifiedBy>
  <cp:revision>5</cp:revision>
  <dcterms:created xsi:type="dcterms:W3CDTF">2026-03-26T09:11:00Z</dcterms:created>
  <dcterms:modified xsi:type="dcterms:W3CDTF">2026-03-26T10:22:00Z</dcterms:modified>
</cp:coreProperties>
</file>