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19" w:rsidRPr="005A1B19" w:rsidRDefault="0083658B" w:rsidP="005A1B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58B">
        <w:rPr>
          <w:rFonts w:ascii="Times New Roman" w:hAnsi="Times New Roman" w:cs="Times New Roman"/>
          <w:b/>
          <w:sz w:val="26"/>
          <w:szCs w:val="26"/>
        </w:rPr>
        <w:t>Csorba Győz</w:t>
      </w:r>
      <w:r w:rsidR="0021257E">
        <w:rPr>
          <w:rFonts w:ascii="Times New Roman" w:hAnsi="Times New Roman" w:cs="Times New Roman"/>
          <w:b/>
          <w:sz w:val="26"/>
          <w:szCs w:val="26"/>
        </w:rPr>
        <w:t>ő Könyvtár – Irodalmi kvíz (2016</w:t>
      </w:r>
      <w:r w:rsidRPr="0083658B">
        <w:rPr>
          <w:rFonts w:ascii="Times New Roman" w:hAnsi="Times New Roman" w:cs="Times New Roman"/>
          <w:b/>
          <w:sz w:val="26"/>
          <w:szCs w:val="26"/>
        </w:rPr>
        <w:t>. január)</w:t>
      </w:r>
    </w:p>
    <w:p w:rsidR="005A1B19" w:rsidRDefault="0083658B" w:rsidP="0021257E">
      <w:pPr>
        <w:jc w:val="center"/>
        <w:rPr>
          <w:rFonts w:ascii="Algerian" w:hAnsi="Algerian" w:cs="Aharoni"/>
          <w:b/>
          <w:sz w:val="20"/>
          <w:szCs w:val="20"/>
        </w:rPr>
      </w:pPr>
      <w:r w:rsidRPr="00FA68DC">
        <w:rPr>
          <w:rFonts w:ascii="Algerian" w:hAnsi="Algerian" w:cs="Aharoni"/>
          <w:b/>
          <w:sz w:val="40"/>
          <w:szCs w:val="40"/>
        </w:rPr>
        <w:t>A MAGYAR KULTÚRA NAPJA</w:t>
      </w:r>
    </w:p>
    <w:p w:rsidR="00FA68DC" w:rsidRPr="00D62D39" w:rsidRDefault="00D62D39" w:rsidP="0021257E">
      <w:pPr>
        <w:jc w:val="center"/>
        <w:rPr>
          <w:rFonts w:ascii="Algerian" w:hAnsi="Algerian" w:cs="Aharoni"/>
          <w:b/>
          <w:sz w:val="40"/>
          <w:szCs w:val="40"/>
        </w:rPr>
      </w:pPr>
      <w:r w:rsidRPr="00D62D39">
        <w:rPr>
          <w:rFonts w:ascii="Algerian" w:hAnsi="Algerian" w:cs="Aharoni"/>
          <w:b/>
          <w:sz w:val="40"/>
          <w:szCs w:val="40"/>
        </w:rPr>
        <w:t>Január 22.</w:t>
      </w:r>
    </w:p>
    <w:p w:rsidR="00446F56" w:rsidRPr="00A437BC" w:rsidRDefault="001D66A2" w:rsidP="00A43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695575" y="1638300"/>
            <wp:positionH relativeFrom="margin">
              <wp:align>left</wp:align>
            </wp:positionH>
            <wp:positionV relativeFrom="margin">
              <wp:align>top</wp:align>
            </wp:positionV>
            <wp:extent cx="2162175" cy="1633855"/>
            <wp:effectExtent l="0" t="0" r="0" b="0"/>
            <wp:wrapSquare wrapText="bothSides"/>
            <wp:docPr id="1" name="Kép 1" descr="C:\Users\drinoczi\Pictures\Magyar Kultúra Nap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Magyar Kultúra Nap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F56" w:rsidRDefault="00446F56" w:rsidP="00446F56">
      <w:pPr>
        <w:pStyle w:val="Szvegtrzs"/>
        <w:spacing w:line="276" w:lineRule="auto"/>
        <w:jc w:val="right"/>
        <w:rPr>
          <w:szCs w:val="24"/>
        </w:rPr>
      </w:pPr>
    </w:p>
    <w:p w:rsidR="00446F56" w:rsidRDefault="00446F56" w:rsidP="00600F5C">
      <w:pPr>
        <w:pStyle w:val="Szvegtrzs"/>
        <w:spacing w:line="276" w:lineRule="auto"/>
        <w:jc w:val="right"/>
        <w:rPr>
          <w:i/>
          <w:szCs w:val="24"/>
        </w:rPr>
      </w:pPr>
      <w:r w:rsidRPr="001F58A8">
        <w:rPr>
          <w:szCs w:val="24"/>
        </w:rPr>
        <w:t>„</w:t>
      </w:r>
      <w:r w:rsidRPr="001F58A8">
        <w:rPr>
          <w:i/>
          <w:szCs w:val="24"/>
        </w:rPr>
        <w:t>Az ember a kultúrának forrása, hordozója, célj</w:t>
      </w:r>
      <w:r>
        <w:rPr>
          <w:i/>
          <w:szCs w:val="24"/>
        </w:rPr>
        <w:t>a és – „kiművelt emberfőként</w:t>
      </w:r>
      <w:r w:rsidR="0005456A">
        <w:rPr>
          <w:i/>
          <w:szCs w:val="24"/>
        </w:rPr>
        <w:t>” – e</w:t>
      </w:r>
      <w:r w:rsidRPr="001F58A8">
        <w:rPr>
          <w:i/>
          <w:szCs w:val="24"/>
        </w:rPr>
        <w:t>redménye.”</w:t>
      </w:r>
    </w:p>
    <w:p w:rsidR="00446F56" w:rsidRDefault="00446F56" w:rsidP="00600F5C">
      <w:pPr>
        <w:pStyle w:val="Szvegtrzs"/>
        <w:spacing w:line="276" w:lineRule="auto"/>
        <w:jc w:val="right"/>
        <w:rPr>
          <w:szCs w:val="24"/>
        </w:rPr>
      </w:pPr>
      <w:r>
        <w:rPr>
          <w:szCs w:val="24"/>
        </w:rPr>
        <w:t>(</w:t>
      </w:r>
      <w:r w:rsidRPr="001F58A8">
        <w:rPr>
          <w:szCs w:val="24"/>
        </w:rPr>
        <w:t>Rókusfalv</w:t>
      </w:r>
      <w:r w:rsidR="00DF1C2A">
        <w:rPr>
          <w:szCs w:val="24"/>
        </w:rPr>
        <w:t>y</w:t>
      </w:r>
      <w:bookmarkStart w:id="0" w:name="_GoBack"/>
      <w:bookmarkEnd w:id="0"/>
      <w:r w:rsidRPr="001F58A8">
        <w:rPr>
          <w:szCs w:val="24"/>
        </w:rPr>
        <w:t xml:space="preserve"> Pál</w:t>
      </w:r>
      <w:r>
        <w:rPr>
          <w:szCs w:val="24"/>
        </w:rPr>
        <w:t>)</w:t>
      </w:r>
    </w:p>
    <w:p w:rsidR="0000075B" w:rsidRDefault="0000075B" w:rsidP="0005456A">
      <w:pPr>
        <w:pStyle w:val="Szvegtrzs"/>
        <w:spacing w:line="276" w:lineRule="auto"/>
        <w:rPr>
          <w:szCs w:val="24"/>
        </w:rPr>
      </w:pPr>
    </w:p>
    <w:p w:rsidR="00781D59" w:rsidRDefault="001D745F" w:rsidP="009D73C5">
      <w:pPr>
        <w:pStyle w:val="Szvegtrzs"/>
        <w:spacing w:line="276" w:lineRule="auto"/>
        <w:rPr>
          <w:szCs w:val="24"/>
        </w:rPr>
      </w:pPr>
      <w:r>
        <w:rPr>
          <w:szCs w:val="24"/>
        </w:rPr>
        <w:t>Ahogy József Attila neve kötődik a Költészet Napjához</w:t>
      </w:r>
      <w:r w:rsidR="00781D59">
        <w:rPr>
          <w:szCs w:val="24"/>
        </w:rPr>
        <w:t xml:space="preserve">, úgy köthető a </w:t>
      </w:r>
      <w:r w:rsidR="00781D59" w:rsidRPr="004921D3">
        <w:rPr>
          <w:szCs w:val="24"/>
        </w:rPr>
        <w:t xml:space="preserve">Magyar Kultúra Napjához Kölcsey Ferenc </w:t>
      </w:r>
      <w:r w:rsidR="004921D3" w:rsidRPr="004921D3">
        <w:rPr>
          <w:szCs w:val="24"/>
        </w:rPr>
        <w:t>neve, aki 1823. január 22-én fejezte be a Himnusz megírását</w:t>
      </w:r>
      <w:r w:rsidR="004921D3">
        <w:rPr>
          <w:szCs w:val="24"/>
        </w:rPr>
        <w:t>. Ennek emlékére 1989 óta január 22-én ünnepeljük a Magyar Kultúra Napját.</w:t>
      </w:r>
    </w:p>
    <w:p w:rsidR="004921D3" w:rsidRDefault="00EC5391" w:rsidP="009D73C5">
      <w:pPr>
        <w:pStyle w:val="Szvegtrzs"/>
        <w:spacing w:line="276" w:lineRule="auto"/>
        <w:rPr>
          <w:szCs w:val="24"/>
        </w:rPr>
      </w:pPr>
      <w:r>
        <w:rPr>
          <w:szCs w:val="24"/>
        </w:rPr>
        <w:t>Az ünnepnap ráébreszthet</w:t>
      </w:r>
      <w:r w:rsidR="001D745F">
        <w:rPr>
          <w:szCs w:val="24"/>
        </w:rPr>
        <w:t xml:space="preserve"> bennünket, hogy elődeink milyen gazdag kulturális értékeket hagyományoztak ránk, f</w:t>
      </w:r>
      <w:r>
        <w:rPr>
          <w:szCs w:val="24"/>
        </w:rPr>
        <w:t>ontos, hogy megismerjük ezeket, hogy</w:t>
      </w:r>
      <w:r w:rsidR="00EB0D24">
        <w:rPr>
          <w:szCs w:val="24"/>
        </w:rPr>
        <w:t xml:space="preserve"> hűen szolgáljuk, meg</w:t>
      </w:r>
      <w:r w:rsidR="0005456A">
        <w:rPr>
          <w:szCs w:val="24"/>
        </w:rPr>
        <w:t>őrizzük és továbbadjuk</w:t>
      </w:r>
      <w:r w:rsidR="00EB0D24">
        <w:rPr>
          <w:szCs w:val="24"/>
        </w:rPr>
        <w:t xml:space="preserve"> értékeinket, hagyományainkat. </w:t>
      </w:r>
    </w:p>
    <w:p w:rsidR="007F531B" w:rsidRDefault="007F531B" w:rsidP="00EC5391">
      <w:pPr>
        <w:pStyle w:val="Szvegtrzs"/>
        <w:spacing w:line="276" w:lineRule="auto"/>
      </w:pPr>
    </w:p>
    <w:p w:rsidR="00EC5391" w:rsidRDefault="00EC5391" w:rsidP="00EC5391">
      <w:pPr>
        <w:pStyle w:val="Szvegtrzs"/>
        <w:spacing w:line="276" w:lineRule="auto"/>
      </w:pPr>
      <w:r>
        <w:t>Januári kvízünkben a Magy</w:t>
      </w:r>
      <w:r w:rsidR="006C6BE0">
        <w:t>ar Kultúra Napjához kapcsolódva</w:t>
      </w:r>
      <w:r>
        <w:t xml:space="preserve"> nagyjainktól idézünk, </w:t>
      </w:r>
      <w:r w:rsidR="00310A4E">
        <w:t xml:space="preserve">irodalomtörténeti, </w:t>
      </w:r>
      <w:r>
        <w:t>művelődéstörténeti értékeinkre kérdezünk rá.</w:t>
      </w:r>
    </w:p>
    <w:p w:rsidR="00781D59" w:rsidRDefault="00781D59" w:rsidP="009D73C5">
      <w:pPr>
        <w:pStyle w:val="Szvegtrzs"/>
        <w:spacing w:line="276" w:lineRule="auto"/>
        <w:rPr>
          <w:szCs w:val="24"/>
        </w:rPr>
      </w:pPr>
    </w:p>
    <w:p w:rsidR="00206920" w:rsidRDefault="008577B6" w:rsidP="008577B6">
      <w:pPr>
        <w:pStyle w:val="Szvegtrzs"/>
        <w:spacing w:line="276" w:lineRule="auto"/>
      </w:pPr>
      <w:r>
        <w:t>A helyes megfejtők között minden hónap</w:t>
      </w:r>
      <w:r w:rsidR="00EB735D">
        <w:t xml:space="preserve"> </w:t>
      </w:r>
      <w:r>
        <w:t>végén könyvjutalmat sorsolunk ki.</w:t>
      </w:r>
    </w:p>
    <w:p w:rsidR="00C77924" w:rsidRDefault="008577B6" w:rsidP="008577B6">
      <w:pPr>
        <w:pStyle w:val="Szvegtrzs"/>
        <w:spacing w:line="276" w:lineRule="auto"/>
      </w:pPr>
      <w:r>
        <w:t>A kvíz beküldési határideje 2016. január 31.</w:t>
      </w:r>
    </w:p>
    <w:p w:rsidR="00531335" w:rsidRDefault="00DB3839" w:rsidP="00F306A8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kultúra és tudomány legjobbjai mindenkor felelősnek érezték magukat nemzetük sorsáért és jövőjéért. </w:t>
      </w:r>
      <w:r w:rsidR="00531335">
        <w:rPr>
          <w:rFonts w:ascii="Times New Roman" w:hAnsi="Times New Roman" w:cs="Times New Roman"/>
          <w:sz w:val="24"/>
          <w:szCs w:val="24"/>
        </w:rPr>
        <w:t>„…</w:t>
      </w:r>
      <w:r w:rsidR="00531335" w:rsidRPr="00DE3D8F">
        <w:rPr>
          <w:rFonts w:ascii="Times New Roman" w:hAnsi="Times New Roman" w:cs="Times New Roman"/>
          <w:i/>
          <w:sz w:val="24"/>
          <w:szCs w:val="24"/>
        </w:rPr>
        <w:t>a magyar nemzet jövőjét tisztán cultura kérdésnek tartom.</w:t>
      </w:r>
      <w:r w:rsidR="005313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vallotta a XIX. század egyik legnagyobb gondolkodója, költője, írója, politikusa, aki kétszer volt közoktatásügyi miniszter. Ki ő?</w:t>
      </w:r>
    </w:p>
    <w:p w:rsidR="00531335" w:rsidRDefault="00DB3839" w:rsidP="00DB3839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Ferenc</w:t>
      </w:r>
    </w:p>
    <w:p w:rsidR="00124C05" w:rsidRDefault="00124C05" w:rsidP="00F306A8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Eötvös József</w:t>
      </w:r>
    </w:p>
    <w:p w:rsidR="00124C05" w:rsidRDefault="00634D38" w:rsidP="00F306A8">
      <w:pPr>
        <w:pStyle w:val="Listaszerbekezds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Mihály</w:t>
      </w:r>
    </w:p>
    <w:p w:rsidR="006F6B87" w:rsidRDefault="006F6B87" w:rsidP="00531335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</w:pPr>
      <w:r>
        <w:t>„</w:t>
      </w:r>
      <w:r w:rsidRPr="0049137D">
        <w:rPr>
          <w:i/>
        </w:rPr>
        <w:t>Kultúrát nem lehet örökölni. Az elődök kultúrája egykettőre elpárolog, ha minden nemzedék újra meg újra meg nem szerzi azt magának</w:t>
      </w:r>
      <w:r>
        <w:t>.”</w:t>
      </w:r>
    </w:p>
    <w:p w:rsidR="006F6B87" w:rsidRDefault="006F6B87" w:rsidP="006F6B87">
      <w:pPr>
        <w:pStyle w:val="NormlWeb"/>
        <w:spacing w:before="0" w:beforeAutospacing="0" w:after="0" w:afterAutospacing="0" w:line="276" w:lineRule="auto"/>
        <w:ind w:left="720"/>
      </w:pPr>
      <w:r>
        <w:t>Kitől származik az idézet?</w:t>
      </w:r>
    </w:p>
    <w:p w:rsidR="006F6B87" w:rsidRDefault="006F6B87" w:rsidP="006F6B87">
      <w:pPr>
        <w:pStyle w:val="NormlWeb"/>
        <w:numPr>
          <w:ilvl w:val="0"/>
          <w:numId w:val="9"/>
        </w:numPr>
        <w:spacing w:before="0" w:beforeAutospacing="0" w:after="0" w:afterAutospacing="0" w:line="276" w:lineRule="auto"/>
      </w:pPr>
      <w:r>
        <w:t>Kodály Zoltán</w:t>
      </w:r>
    </w:p>
    <w:p w:rsidR="006F6B87" w:rsidRDefault="006F6B87" w:rsidP="006F6B87">
      <w:pPr>
        <w:pStyle w:val="NormlWeb"/>
        <w:numPr>
          <w:ilvl w:val="0"/>
          <w:numId w:val="9"/>
        </w:numPr>
        <w:spacing w:before="0" w:beforeAutospacing="0" w:after="0" w:afterAutospacing="0" w:line="276" w:lineRule="auto"/>
      </w:pPr>
      <w:r>
        <w:t>Kölcsey Ferenc</w:t>
      </w:r>
    </w:p>
    <w:p w:rsidR="006F6B87" w:rsidRDefault="006F6B87" w:rsidP="006F6B87">
      <w:pPr>
        <w:pStyle w:val="NormlWeb"/>
        <w:numPr>
          <w:ilvl w:val="0"/>
          <w:numId w:val="9"/>
        </w:numPr>
        <w:spacing w:before="0" w:beforeAutospacing="0" w:after="0" w:afterAutospacing="0" w:line="276" w:lineRule="auto"/>
      </w:pPr>
      <w:r>
        <w:t>Kazinczy Ferenc</w:t>
      </w:r>
    </w:p>
    <w:p w:rsidR="006F6B87" w:rsidRDefault="006F6B87" w:rsidP="006F6B87">
      <w:pPr>
        <w:pStyle w:val="NormlWeb"/>
        <w:spacing w:before="0" w:beforeAutospacing="0" w:after="0" w:afterAutospacing="0" w:line="276" w:lineRule="auto"/>
        <w:ind w:left="1776"/>
      </w:pPr>
    </w:p>
    <w:p w:rsidR="006F6B87" w:rsidRDefault="00704EF5" w:rsidP="00704EF5">
      <w:pPr>
        <w:pStyle w:val="Szvegtrzs"/>
        <w:numPr>
          <w:ilvl w:val="0"/>
          <w:numId w:val="1"/>
        </w:numPr>
        <w:spacing w:line="276" w:lineRule="auto"/>
      </w:pPr>
      <w:r>
        <w:t>1844-ben írtak ki pályázatot a Himnusz zenéjére. A meghirdetett pál</w:t>
      </w:r>
      <w:r w:rsidR="006C6BE0">
        <w:t>yázat óriási érdeklődés m</w:t>
      </w:r>
      <w:r w:rsidR="00417C3D">
        <w:t>ellett óriási</w:t>
      </w:r>
      <w:r>
        <w:t xml:space="preserve"> sikerrel zárult. A Himnusz szövege és maga a kotta hamarosan több kiadást megért. </w:t>
      </w:r>
      <w:r w:rsidR="006F6B87">
        <w:t>Ki zenésítette meg a Himnuszt?</w:t>
      </w:r>
    </w:p>
    <w:p w:rsidR="006F6B87" w:rsidRDefault="006F6B87" w:rsidP="006F6B87">
      <w:pPr>
        <w:pStyle w:val="Szvegtrzs"/>
        <w:numPr>
          <w:ilvl w:val="0"/>
          <w:numId w:val="3"/>
        </w:numPr>
        <w:spacing w:line="276" w:lineRule="auto"/>
      </w:pPr>
      <w:r>
        <w:t>Egressy Béni</w:t>
      </w:r>
    </w:p>
    <w:p w:rsidR="006F6B87" w:rsidRDefault="006F6B87" w:rsidP="006F6B87">
      <w:pPr>
        <w:pStyle w:val="Szvegtrzs"/>
        <w:numPr>
          <w:ilvl w:val="0"/>
          <w:numId w:val="3"/>
        </w:numPr>
        <w:spacing w:line="276" w:lineRule="auto"/>
      </w:pPr>
      <w:r>
        <w:t>Erkel Ferenc</w:t>
      </w:r>
    </w:p>
    <w:p w:rsidR="006F6B87" w:rsidRDefault="006F6B87" w:rsidP="006F6B87">
      <w:pPr>
        <w:pStyle w:val="Szvegtrzs"/>
        <w:numPr>
          <w:ilvl w:val="0"/>
          <w:numId w:val="3"/>
        </w:numPr>
        <w:spacing w:line="276" w:lineRule="auto"/>
      </w:pPr>
      <w:r>
        <w:t>Liszt Ferenc</w:t>
      </w:r>
    </w:p>
    <w:p w:rsidR="006F6B87" w:rsidRDefault="006F6B87" w:rsidP="006F6B87">
      <w:pPr>
        <w:pStyle w:val="Szvegtrzs"/>
        <w:spacing w:line="276" w:lineRule="auto"/>
        <w:ind w:left="1776"/>
      </w:pPr>
    </w:p>
    <w:p w:rsidR="006F6B87" w:rsidRDefault="006F6B87" w:rsidP="006F6B87">
      <w:pPr>
        <w:pStyle w:val="Szvegtrzs"/>
        <w:numPr>
          <w:ilvl w:val="0"/>
          <w:numId w:val="1"/>
        </w:numPr>
        <w:spacing w:line="276" w:lineRule="auto"/>
        <w:rPr>
          <w:szCs w:val="24"/>
        </w:rPr>
      </w:pPr>
      <w:r>
        <w:rPr>
          <w:iCs/>
          <w:szCs w:val="24"/>
        </w:rPr>
        <w:lastRenderedPageBreak/>
        <w:t>A parainesis</w:t>
      </w:r>
      <w:r w:rsidRPr="001677D6">
        <w:rPr>
          <w:iCs/>
          <w:szCs w:val="24"/>
        </w:rPr>
        <w:t xml:space="preserve"> intő, buzdító beszéd. Több magyar példája is van.</w:t>
      </w:r>
      <w:r>
        <w:rPr>
          <w:iCs/>
          <w:szCs w:val="24"/>
        </w:rPr>
        <w:t xml:space="preserve"> </w:t>
      </w:r>
      <w:r>
        <w:rPr>
          <w:szCs w:val="24"/>
        </w:rPr>
        <w:t>Ezek valamelyikéből idézünk egy gondolatot.</w:t>
      </w:r>
    </w:p>
    <w:p w:rsidR="006F6B87" w:rsidRDefault="006F6B87" w:rsidP="006F6B87">
      <w:pPr>
        <w:pStyle w:val="Szvegtrzs"/>
        <w:spacing w:line="276" w:lineRule="auto"/>
        <w:ind w:left="720"/>
        <w:rPr>
          <w:szCs w:val="24"/>
        </w:rPr>
      </w:pPr>
      <w:r w:rsidRPr="001677D6">
        <w:rPr>
          <w:szCs w:val="24"/>
        </w:rPr>
        <w:t>„</w:t>
      </w:r>
      <w:r w:rsidRPr="00F06692">
        <w:rPr>
          <w:i/>
          <w:szCs w:val="24"/>
        </w:rPr>
        <w:t>Törekedjél ismeretekre! De ismeretekre,</w:t>
      </w:r>
      <w:r>
        <w:rPr>
          <w:i/>
          <w:szCs w:val="24"/>
        </w:rPr>
        <w:t xml:space="preserve"> melyek ítélet s í</w:t>
      </w:r>
      <w:r w:rsidRPr="00F06692">
        <w:rPr>
          <w:i/>
          <w:szCs w:val="24"/>
        </w:rPr>
        <w:t>zlés által vezéreltetnek</w:t>
      </w:r>
      <w:r>
        <w:rPr>
          <w:szCs w:val="24"/>
        </w:rPr>
        <w:t>.</w:t>
      </w:r>
      <w:r w:rsidRPr="00773FFF">
        <w:rPr>
          <w:szCs w:val="24"/>
        </w:rPr>
        <w:t>"</w:t>
      </w:r>
    </w:p>
    <w:p w:rsidR="006F6B87" w:rsidRPr="001677D6" w:rsidRDefault="006F6B87" w:rsidP="006F6B87">
      <w:pPr>
        <w:pStyle w:val="Szvegtrzs"/>
        <w:spacing w:line="276" w:lineRule="auto"/>
        <w:ind w:left="720"/>
        <w:rPr>
          <w:szCs w:val="24"/>
        </w:rPr>
      </w:pPr>
      <w:r>
        <w:rPr>
          <w:szCs w:val="24"/>
        </w:rPr>
        <w:t>Kinek az erkölcsi célzatú beszédéből szólnak a sorok?</w:t>
      </w:r>
    </w:p>
    <w:p w:rsidR="006F6B87" w:rsidRDefault="00D62D39" w:rsidP="006F6B87">
      <w:pPr>
        <w:pStyle w:val="Szvegtrzs"/>
        <w:numPr>
          <w:ilvl w:val="0"/>
          <w:numId w:val="7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Kölcsey Ferenc</w:t>
      </w:r>
      <w:r w:rsidR="006F6B87">
        <w:rPr>
          <w:iCs/>
          <w:szCs w:val="24"/>
        </w:rPr>
        <w:t>: Parainesis Kölcsey Kálmánhoz</w:t>
      </w:r>
    </w:p>
    <w:p w:rsidR="006F6B87" w:rsidRDefault="006F6B87" w:rsidP="006F6B87">
      <w:pPr>
        <w:pStyle w:val="Szvegtrzs"/>
        <w:numPr>
          <w:ilvl w:val="0"/>
          <w:numId w:val="7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Weöres Sándor: Parainesis</w:t>
      </w:r>
    </w:p>
    <w:p w:rsidR="006F6B87" w:rsidRDefault="006F6B87" w:rsidP="006F6B87">
      <w:pPr>
        <w:pStyle w:val="Szvegtrzs"/>
        <w:numPr>
          <w:ilvl w:val="0"/>
          <w:numId w:val="7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Szent István király intelmei</w:t>
      </w:r>
      <w:r w:rsidR="000E3BC8">
        <w:rPr>
          <w:iCs/>
          <w:szCs w:val="24"/>
        </w:rPr>
        <w:t xml:space="preserve"> Imre herceghez</w:t>
      </w:r>
    </w:p>
    <w:p w:rsidR="006F6B87" w:rsidRDefault="006F6B87" w:rsidP="006F6B87">
      <w:pPr>
        <w:pStyle w:val="Szvegtrzs"/>
        <w:spacing w:line="276" w:lineRule="auto"/>
        <w:ind w:left="1776"/>
        <w:rPr>
          <w:iCs/>
          <w:szCs w:val="24"/>
        </w:rPr>
      </w:pPr>
    </w:p>
    <w:p w:rsidR="006F6B87" w:rsidRDefault="006F6B87" w:rsidP="006F6B87">
      <w:pPr>
        <w:pStyle w:val="Szvegtrzs"/>
        <w:numPr>
          <w:ilvl w:val="0"/>
          <w:numId w:val="1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A festő eredetileg a bibliai özönvíz tört</w:t>
      </w:r>
      <w:r w:rsidR="00417C3D">
        <w:rPr>
          <w:iCs/>
          <w:szCs w:val="24"/>
        </w:rPr>
        <w:t>énetét szerette volna megörökíteni</w:t>
      </w:r>
      <w:r>
        <w:rPr>
          <w:iCs/>
          <w:szCs w:val="24"/>
        </w:rPr>
        <w:t xml:space="preserve">, de apósa, </w:t>
      </w:r>
      <w:r w:rsidRPr="00FB691C">
        <w:rPr>
          <w:i/>
          <w:iCs/>
          <w:szCs w:val="24"/>
        </w:rPr>
        <w:t>Jókai Mór</w:t>
      </w:r>
      <w:r>
        <w:rPr>
          <w:iCs/>
          <w:szCs w:val="24"/>
        </w:rPr>
        <w:t xml:space="preserve"> rábeszélte, hogy az özönvíz helyett fesse meg inkább a magyarok bejövetelét. Hol található </w:t>
      </w:r>
      <w:r w:rsidRPr="007A62B5">
        <w:rPr>
          <w:i/>
          <w:iCs/>
          <w:szCs w:val="24"/>
        </w:rPr>
        <w:t>A magyarok bejövetele</w:t>
      </w:r>
      <w:r>
        <w:rPr>
          <w:iCs/>
          <w:szCs w:val="24"/>
        </w:rPr>
        <w:t xml:space="preserve"> című festmény?</w:t>
      </w:r>
    </w:p>
    <w:p w:rsidR="006F6B87" w:rsidRDefault="006F6B87" w:rsidP="006F6B87">
      <w:pPr>
        <w:pStyle w:val="Szvegtrzs"/>
        <w:numPr>
          <w:ilvl w:val="0"/>
          <w:numId w:val="10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Ópusztaszeren</w:t>
      </w:r>
    </w:p>
    <w:p w:rsidR="006F6B87" w:rsidRDefault="006F6B87" w:rsidP="006F6B87">
      <w:pPr>
        <w:pStyle w:val="Szvegtrzs"/>
        <w:numPr>
          <w:ilvl w:val="0"/>
          <w:numId w:val="10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Mohácson</w:t>
      </w:r>
    </w:p>
    <w:p w:rsidR="006F6B87" w:rsidRDefault="006F6B87" w:rsidP="006F6B87">
      <w:pPr>
        <w:pStyle w:val="Szvegtrzs"/>
        <w:numPr>
          <w:ilvl w:val="0"/>
          <w:numId w:val="10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Dobogókőn</w:t>
      </w:r>
    </w:p>
    <w:p w:rsidR="006F6B87" w:rsidRDefault="006F6B87" w:rsidP="006F6B87">
      <w:pPr>
        <w:pStyle w:val="Szvegtrzs"/>
        <w:spacing w:line="276" w:lineRule="auto"/>
        <w:ind w:left="1776"/>
        <w:rPr>
          <w:iCs/>
          <w:szCs w:val="24"/>
        </w:rPr>
      </w:pPr>
    </w:p>
    <w:p w:rsidR="006F6B87" w:rsidRDefault="006F6B87" w:rsidP="006F6B87">
      <w:pPr>
        <w:pStyle w:val="Szvegtrzs"/>
        <w:numPr>
          <w:ilvl w:val="0"/>
          <w:numId w:val="1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Nemzeti könyvtárunk létrejöttét egy hazafias érzésű, felvilágosult nemesnek köszönhetjük. Ki adományozta gyűjteményét az </w:t>
      </w:r>
      <w:r w:rsidRPr="00FB691C">
        <w:rPr>
          <w:i/>
          <w:iCs/>
          <w:szCs w:val="24"/>
        </w:rPr>
        <w:t>Országos Széchényi Könyvtár</w:t>
      </w:r>
      <w:r>
        <w:rPr>
          <w:iCs/>
          <w:szCs w:val="24"/>
        </w:rPr>
        <w:t xml:space="preserve"> megalapításához?</w:t>
      </w:r>
    </w:p>
    <w:p w:rsidR="006F6B87" w:rsidRDefault="006F6B87" w:rsidP="006F6B87">
      <w:pPr>
        <w:pStyle w:val="Szvegtrzs"/>
        <w:numPr>
          <w:ilvl w:val="0"/>
          <w:numId w:val="6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Kazinczy Ferenc</w:t>
      </w:r>
    </w:p>
    <w:p w:rsidR="006F6B87" w:rsidRDefault="006F6B87" w:rsidP="006F6B87">
      <w:pPr>
        <w:pStyle w:val="Szvegtrzs"/>
        <w:numPr>
          <w:ilvl w:val="0"/>
          <w:numId w:val="6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Széchenyi István</w:t>
      </w:r>
    </w:p>
    <w:p w:rsidR="006F6B87" w:rsidRDefault="006F6B87" w:rsidP="006F6B87">
      <w:pPr>
        <w:pStyle w:val="Szvegtrzs"/>
        <w:numPr>
          <w:ilvl w:val="0"/>
          <w:numId w:val="6"/>
        </w:numPr>
        <w:spacing w:line="276" w:lineRule="auto"/>
        <w:rPr>
          <w:iCs/>
          <w:szCs w:val="24"/>
        </w:rPr>
      </w:pPr>
      <w:r>
        <w:rPr>
          <w:iCs/>
          <w:szCs w:val="24"/>
        </w:rPr>
        <w:t>Széchényi Ferenc</w:t>
      </w:r>
    </w:p>
    <w:p w:rsidR="006F6B87" w:rsidRPr="003C5211" w:rsidRDefault="006F6B87" w:rsidP="006F6B87">
      <w:pPr>
        <w:pStyle w:val="Szvegtrzs"/>
        <w:spacing w:line="276" w:lineRule="auto"/>
        <w:ind w:left="1776"/>
        <w:rPr>
          <w:iCs/>
          <w:szCs w:val="24"/>
        </w:rPr>
      </w:pPr>
    </w:p>
    <w:p w:rsidR="006F6B87" w:rsidRPr="00600F5C" w:rsidRDefault="006F6B87" w:rsidP="006F6B87">
      <w:pPr>
        <w:pStyle w:val="Szvegtrzs"/>
        <w:numPr>
          <w:ilvl w:val="0"/>
          <w:numId w:val="1"/>
        </w:numPr>
        <w:spacing w:line="276" w:lineRule="auto"/>
      </w:pPr>
      <w:r>
        <w:rPr>
          <w:i/>
          <w:iCs/>
          <w:szCs w:val="24"/>
        </w:rPr>
        <w:t>„…</w:t>
      </w:r>
      <w:r w:rsidRPr="00EF484F">
        <w:rPr>
          <w:i/>
          <w:iCs/>
          <w:szCs w:val="24"/>
        </w:rPr>
        <w:t>nem gyáva hizelgésből, hanem meggyőződésből, a’ magyarok legnagyobbikának szoktam nevezni”.</w:t>
      </w:r>
    </w:p>
    <w:p w:rsidR="006F6B87" w:rsidRPr="00EB0B2A" w:rsidRDefault="006F6B87" w:rsidP="006F6B87">
      <w:pPr>
        <w:pStyle w:val="Szvegtrzs"/>
        <w:spacing w:line="276" w:lineRule="auto"/>
        <w:ind w:left="720"/>
      </w:pPr>
      <w:r>
        <w:rPr>
          <w:iCs/>
          <w:szCs w:val="24"/>
        </w:rPr>
        <w:t>Ki, kit nevezett a legnagyobb magyarnak?</w:t>
      </w:r>
    </w:p>
    <w:p w:rsidR="006F6B87" w:rsidRPr="001F70AB" w:rsidRDefault="006F6B87" w:rsidP="006F6B87">
      <w:pPr>
        <w:pStyle w:val="Szvegtrzs"/>
        <w:numPr>
          <w:ilvl w:val="0"/>
          <w:numId w:val="5"/>
        </w:numPr>
        <w:spacing w:line="276" w:lineRule="auto"/>
      </w:pPr>
      <w:r>
        <w:rPr>
          <w:iCs/>
          <w:szCs w:val="24"/>
        </w:rPr>
        <w:t>Kossuth Lajos Széchenyi Istvánt</w:t>
      </w:r>
    </w:p>
    <w:p w:rsidR="006F6B87" w:rsidRPr="00EB0B2A" w:rsidRDefault="006F6B87" w:rsidP="006F6B87">
      <w:pPr>
        <w:pStyle w:val="Szvegtrzs"/>
        <w:numPr>
          <w:ilvl w:val="0"/>
          <w:numId w:val="5"/>
        </w:numPr>
        <w:spacing w:line="276" w:lineRule="auto"/>
      </w:pPr>
      <w:r>
        <w:rPr>
          <w:iCs/>
          <w:szCs w:val="24"/>
        </w:rPr>
        <w:t>Kossuth Lajos Deák Ferencet</w:t>
      </w:r>
    </w:p>
    <w:p w:rsidR="006F6B87" w:rsidRPr="002801CD" w:rsidRDefault="006F6B87" w:rsidP="006F6B87">
      <w:pPr>
        <w:pStyle w:val="Szvegtrzs"/>
        <w:numPr>
          <w:ilvl w:val="0"/>
          <w:numId w:val="5"/>
        </w:numPr>
        <w:spacing w:line="276" w:lineRule="auto"/>
      </w:pPr>
      <w:r>
        <w:rPr>
          <w:iCs/>
          <w:szCs w:val="24"/>
        </w:rPr>
        <w:t>Széchenyi István Kossuth Lajost</w:t>
      </w:r>
    </w:p>
    <w:p w:rsidR="006F6B87" w:rsidRDefault="006F6B87" w:rsidP="006F6B87">
      <w:pPr>
        <w:pStyle w:val="Szvegtrzs"/>
        <w:spacing w:line="276" w:lineRule="auto"/>
        <w:ind w:left="1776"/>
        <w:rPr>
          <w:iCs/>
          <w:szCs w:val="24"/>
        </w:rPr>
      </w:pPr>
    </w:p>
    <w:p w:rsidR="006F6B87" w:rsidRPr="002801CD" w:rsidRDefault="006F6B87" w:rsidP="006F6B87">
      <w:pPr>
        <w:pStyle w:val="Szvegtrzs"/>
        <w:numPr>
          <w:ilvl w:val="0"/>
          <w:numId w:val="1"/>
        </w:numPr>
        <w:spacing w:line="276" w:lineRule="auto"/>
      </w:pPr>
      <w:r>
        <w:rPr>
          <w:iCs/>
          <w:szCs w:val="24"/>
        </w:rPr>
        <w:t>A XIX. század magyar festőművészein</w:t>
      </w:r>
      <w:r w:rsidR="000E3BC8">
        <w:rPr>
          <w:iCs/>
          <w:szCs w:val="24"/>
        </w:rPr>
        <w:t>kn</w:t>
      </w:r>
      <w:r w:rsidR="00531335">
        <w:rPr>
          <w:iCs/>
          <w:szCs w:val="24"/>
        </w:rPr>
        <w:t>ek egyik legjelesebbike</w:t>
      </w:r>
      <w:r>
        <w:rPr>
          <w:iCs/>
          <w:szCs w:val="24"/>
        </w:rPr>
        <w:t>. Kiemelkedő alkotása</w:t>
      </w:r>
      <w:r w:rsidR="006C6BE0">
        <w:rPr>
          <w:iCs/>
          <w:szCs w:val="24"/>
        </w:rPr>
        <w:t>,</w:t>
      </w:r>
      <w:r w:rsidRPr="002801CD">
        <w:rPr>
          <w:i/>
          <w:iCs/>
          <w:szCs w:val="24"/>
        </w:rPr>
        <w:t xml:space="preserve"> </w:t>
      </w:r>
      <w:r>
        <w:rPr>
          <w:iCs/>
          <w:szCs w:val="24"/>
        </w:rPr>
        <w:t xml:space="preserve">a </w:t>
      </w:r>
      <w:r w:rsidRPr="002801CD">
        <w:rPr>
          <w:i/>
          <w:iCs/>
          <w:szCs w:val="24"/>
        </w:rPr>
        <w:t>Honfoglalás</w:t>
      </w:r>
      <w:r>
        <w:rPr>
          <w:iCs/>
          <w:szCs w:val="24"/>
        </w:rPr>
        <w:t xml:space="preserve"> című festménye</w:t>
      </w:r>
      <w:r w:rsidR="000E3BC8">
        <w:rPr>
          <w:iCs/>
          <w:szCs w:val="24"/>
        </w:rPr>
        <w:t xml:space="preserve"> az Országházban található. Ki a</w:t>
      </w:r>
      <w:r>
        <w:rPr>
          <w:iCs/>
          <w:szCs w:val="24"/>
        </w:rPr>
        <w:t xml:space="preserve"> keresett festőművész?</w:t>
      </w:r>
    </w:p>
    <w:p w:rsidR="006F6B87" w:rsidRPr="002801CD" w:rsidRDefault="006F6B87" w:rsidP="006F6B87">
      <w:pPr>
        <w:pStyle w:val="Szvegtrzs"/>
        <w:numPr>
          <w:ilvl w:val="0"/>
          <w:numId w:val="13"/>
        </w:numPr>
        <w:spacing w:line="276" w:lineRule="auto"/>
      </w:pPr>
      <w:r>
        <w:rPr>
          <w:iCs/>
          <w:szCs w:val="24"/>
        </w:rPr>
        <w:t>Paál László</w:t>
      </w:r>
    </w:p>
    <w:p w:rsidR="006F6B87" w:rsidRPr="002801CD" w:rsidRDefault="006F6B87" w:rsidP="006F6B87">
      <w:pPr>
        <w:pStyle w:val="Szvegtrzs"/>
        <w:numPr>
          <w:ilvl w:val="0"/>
          <w:numId w:val="13"/>
        </w:numPr>
        <w:spacing w:line="276" w:lineRule="auto"/>
      </w:pPr>
      <w:r>
        <w:rPr>
          <w:iCs/>
          <w:szCs w:val="24"/>
        </w:rPr>
        <w:t>Munkácsy Mihály</w:t>
      </w:r>
    </w:p>
    <w:p w:rsidR="006F6B87" w:rsidRPr="00EB0B2A" w:rsidRDefault="006F6B87" w:rsidP="006F6B87">
      <w:pPr>
        <w:pStyle w:val="Szvegtrzs"/>
        <w:numPr>
          <w:ilvl w:val="0"/>
          <w:numId w:val="13"/>
        </w:numPr>
        <w:spacing w:line="276" w:lineRule="auto"/>
      </w:pPr>
      <w:r>
        <w:rPr>
          <w:iCs/>
          <w:szCs w:val="24"/>
        </w:rPr>
        <w:t>Székely Bertalan</w:t>
      </w:r>
    </w:p>
    <w:p w:rsidR="006F6B87" w:rsidRDefault="006F6B87" w:rsidP="006F6B87">
      <w:pPr>
        <w:pStyle w:val="Szvegtrzs"/>
        <w:spacing w:line="276" w:lineRule="auto"/>
        <w:rPr>
          <w:iCs/>
          <w:szCs w:val="24"/>
        </w:rPr>
      </w:pPr>
    </w:p>
    <w:p w:rsidR="006F6B87" w:rsidRDefault="006F6B87" w:rsidP="006F6B87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„</w:t>
      </w:r>
      <w:r w:rsidRPr="0092548C">
        <w:rPr>
          <w:i/>
        </w:rPr>
        <w:t>Ne félj, ne szégyelld szeretni a hazát! Ma a világpolgárság a divat, de te ne hódolj e divatnak</w:t>
      </w:r>
      <w:r>
        <w:t>.” Székelyföld szülötte a „</w:t>
      </w:r>
      <w:r w:rsidRPr="00F22DC3">
        <w:rPr>
          <w:i/>
        </w:rPr>
        <w:t>nagy mesemondó</w:t>
      </w:r>
      <w:r>
        <w:t>”, a magyar gyermekirodalom, ifjúsági irodalom megteremtője</w:t>
      </w:r>
      <w:r w:rsidR="006C6BE0">
        <w:t>,</w:t>
      </w:r>
      <w:r>
        <w:t xml:space="preserve"> akitől az idézet származik. Ki ő?</w:t>
      </w:r>
    </w:p>
    <w:p w:rsidR="006F6B87" w:rsidRDefault="006F6B87" w:rsidP="006F6B87">
      <w:pPr>
        <w:pStyle w:val="Norml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 xml:space="preserve">Jókai Mór </w:t>
      </w:r>
    </w:p>
    <w:p w:rsidR="006F6B87" w:rsidRDefault="006F6B87" w:rsidP="006F6B87">
      <w:pPr>
        <w:pStyle w:val="Norml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Lázár Ervin</w:t>
      </w:r>
    </w:p>
    <w:p w:rsidR="006F6B87" w:rsidRDefault="006F6B87" w:rsidP="006F6B87">
      <w:pPr>
        <w:pStyle w:val="Norml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Benedek Elek</w:t>
      </w:r>
    </w:p>
    <w:p w:rsidR="0018689B" w:rsidRDefault="0018689B" w:rsidP="0018689B">
      <w:pPr>
        <w:pStyle w:val="NormlWeb"/>
        <w:spacing w:before="0" w:beforeAutospacing="0" w:after="0" w:afterAutospacing="0" w:line="276" w:lineRule="auto"/>
        <w:ind w:left="1776"/>
        <w:jc w:val="both"/>
      </w:pPr>
    </w:p>
    <w:p w:rsidR="0018689B" w:rsidRDefault="0018689B" w:rsidP="0018689B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A magyar drámairodalom egyik legismertebb darabja, számos nyelvre lefordították, színpadi változatát rendszeresen műsorra tűzik a hazai színházak.</w:t>
      </w:r>
    </w:p>
    <w:p w:rsidR="00094236" w:rsidRDefault="00094236" w:rsidP="00094236">
      <w:pPr>
        <w:pStyle w:val="NormlWeb"/>
        <w:spacing w:before="0" w:beforeAutospacing="0" w:after="0" w:afterAutospacing="0" w:line="276" w:lineRule="auto"/>
        <w:ind w:left="720"/>
        <w:jc w:val="both"/>
      </w:pPr>
      <w:r>
        <w:rPr>
          <w:i/>
          <w:iCs/>
        </w:rPr>
        <w:t>„Mondottam ember: Küzdj, és bízva bízzál!”</w:t>
      </w:r>
      <w:r w:rsidR="00704EF5">
        <w:t xml:space="preserve"> A </w:t>
      </w:r>
      <w:r w:rsidR="00E62D2E">
        <w:t xml:space="preserve">műből a </w:t>
      </w:r>
      <w:r w:rsidR="00704EF5">
        <w:t>fenti mondat</w:t>
      </w:r>
      <w:r>
        <w:t xml:space="preserve"> legismertebb ir</w:t>
      </w:r>
      <w:r w:rsidR="00704EF5">
        <w:t>odalmi idézeteink közé tartozik</w:t>
      </w:r>
      <w:r>
        <w:t>. Melyik drámát keressük?</w:t>
      </w:r>
    </w:p>
    <w:p w:rsidR="00094236" w:rsidRPr="005049E8" w:rsidRDefault="005049E8" w:rsidP="005049E8">
      <w:pPr>
        <w:pStyle w:val="Norml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iCs/>
        </w:rPr>
        <w:t>Katona József: Bánk Bán</w:t>
      </w:r>
    </w:p>
    <w:p w:rsidR="005049E8" w:rsidRPr="005049E8" w:rsidRDefault="005049E8" w:rsidP="005049E8">
      <w:pPr>
        <w:pStyle w:val="Norml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iCs/>
        </w:rPr>
        <w:t>Németh László: Széchenyi</w:t>
      </w:r>
    </w:p>
    <w:p w:rsidR="005049E8" w:rsidRPr="005049E8" w:rsidRDefault="005049E8" w:rsidP="005049E8">
      <w:pPr>
        <w:pStyle w:val="Norml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iCs/>
        </w:rPr>
        <w:t>Madách Imre: Az ember tragédiája</w:t>
      </w:r>
    </w:p>
    <w:p w:rsidR="005049E8" w:rsidRDefault="005049E8" w:rsidP="005049E8">
      <w:pPr>
        <w:pStyle w:val="NormlWeb"/>
        <w:spacing w:before="0" w:beforeAutospacing="0" w:after="0" w:afterAutospacing="0" w:line="276" w:lineRule="auto"/>
        <w:ind w:left="1770"/>
        <w:jc w:val="both"/>
        <w:rPr>
          <w:iCs/>
        </w:rPr>
      </w:pPr>
    </w:p>
    <w:p w:rsidR="00902A61" w:rsidRDefault="00902A61" w:rsidP="00902A61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A felsorolt három kulturális örökségünk közül kettő a világörökség része</w:t>
      </w:r>
      <w:r w:rsidR="006C6BE0">
        <w:t>,</w:t>
      </w:r>
      <w:r>
        <w:t xml:space="preserve"> egy pedig hungarikum. A három helyszín közül melyik nem a világörökség része?</w:t>
      </w:r>
    </w:p>
    <w:p w:rsidR="00902A61" w:rsidRDefault="00902A61" w:rsidP="00902A61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Budapest Duna-parti látképe, a Budai Várnegyed</w:t>
      </w:r>
    </w:p>
    <w:p w:rsidR="00902A61" w:rsidRDefault="00902A61" w:rsidP="00902A61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A Zsolnay Kulturális Negyed</w:t>
      </w:r>
    </w:p>
    <w:p w:rsidR="00902A61" w:rsidRDefault="00902A61" w:rsidP="00902A61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t>Az Ezeréves pannonhalmi Bencés Főapátság és természeti környezete</w:t>
      </w:r>
    </w:p>
    <w:p w:rsidR="005049E8" w:rsidRDefault="005049E8" w:rsidP="00902A61">
      <w:pPr>
        <w:pStyle w:val="NormlWeb"/>
        <w:spacing w:before="0" w:beforeAutospacing="0" w:after="0" w:afterAutospacing="0" w:line="276" w:lineRule="auto"/>
        <w:ind w:left="720"/>
        <w:jc w:val="both"/>
      </w:pPr>
    </w:p>
    <w:p w:rsidR="00902A61" w:rsidRDefault="00902A61" w:rsidP="00902A61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2014-ben készült el a felújítás és került megnyitásra a </w:t>
      </w:r>
      <w:r w:rsidRPr="00ED1CCC">
        <w:rPr>
          <w:i/>
        </w:rPr>
        <w:t>Várkert Bazár</w:t>
      </w:r>
      <w:r w:rsidR="00ED1CCC">
        <w:t>.</w:t>
      </w:r>
      <w:r>
        <w:t xml:space="preserve"> Az építész</w:t>
      </w:r>
      <w:r w:rsidR="00954483">
        <w:t>nek,</w:t>
      </w:r>
      <w:r>
        <w:t xml:space="preserve"> akinek tervei alapján épült 1875 és 1883 között, élete főműve a </w:t>
      </w:r>
      <w:r w:rsidRPr="00954483">
        <w:rPr>
          <w:i/>
        </w:rPr>
        <w:t>Magyar Állami Operaház.</w:t>
      </w:r>
      <w:r>
        <w:t xml:space="preserve"> Melyik nagy magyar építészünk tervezte a Várkert Bazárt?</w:t>
      </w:r>
    </w:p>
    <w:p w:rsidR="00902A61" w:rsidRDefault="00902A61" w:rsidP="00902A61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Ybl Miklós</w:t>
      </w:r>
    </w:p>
    <w:p w:rsidR="00902A61" w:rsidRDefault="00902A61" w:rsidP="00902A61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Schulek Frigyes</w:t>
      </w:r>
    </w:p>
    <w:p w:rsidR="006F6B87" w:rsidRDefault="00902A61" w:rsidP="00902A61">
      <w:pPr>
        <w:pStyle w:val="Norml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t>Steindl Imre</w:t>
      </w:r>
    </w:p>
    <w:p w:rsidR="009B0AFA" w:rsidRDefault="009B0AFA" w:rsidP="009B0AFA">
      <w:pPr>
        <w:pStyle w:val="NormlWeb"/>
        <w:spacing w:before="0" w:beforeAutospacing="0" w:after="0" w:afterAutospacing="0" w:line="276" w:lineRule="auto"/>
        <w:ind w:left="1776"/>
        <w:jc w:val="both"/>
      </w:pPr>
    </w:p>
    <w:p w:rsidR="009B0AFA" w:rsidRDefault="009B0AFA" w:rsidP="009B0AFA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</w:t>
      </w:r>
      <w:r w:rsidRPr="00642AE9">
        <w:rPr>
          <w:i/>
        </w:rPr>
        <w:t>Mephiszto</w:t>
      </w:r>
      <w:r>
        <w:t xml:space="preserve"> című film 1982-ben a magyar játékfilmek közül elsőként elnyerte a </w:t>
      </w:r>
      <w:hyperlink r:id="rId7" w:tooltip="Oscar-díj a legjobb idegen nyelvű filmnek" w:history="1">
        <w:r w:rsidRPr="009B0AFA">
          <w:rPr>
            <w:rStyle w:val="Hiperhivatkozs"/>
            <w:color w:val="auto"/>
            <w:u w:val="none"/>
          </w:rPr>
          <w:t>legjobb idegen nyelvű filmnek</w:t>
        </w:r>
      </w:hyperlink>
      <w:r w:rsidRPr="009B0AFA">
        <w:t xml:space="preserve"> járó </w:t>
      </w:r>
      <w:hyperlink r:id="rId8" w:tooltip="Oscar-díj" w:history="1">
        <w:r w:rsidRPr="009B0AFA">
          <w:rPr>
            <w:rStyle w:val="Hiperhivatkozs"/>
            <w:color w:val="auto"/>
            <w:u w:val="none"/>
          </w:rPr>
          <w:t>Oscar-díjat</w:t>
        </w:r>
      </w:hyperlink>
      <w:r w:rsidRPr="009B0AFA">
        <w:t>.</w:t>
      </w:r>
      <w:r>
        <w:t xml:space="preserve"> Ki a film rendezője?</w:t>
      </w:r>
    </w:p>
    <w:p w:rsidR="009B0AFA" w:rsidRDefault="009B0AFA" w:rsidP="009B0AFA">
      <w:pPr>
        <w:pStyle w:val="NormlWeb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Bacsó Béla</w:t>
      </w:r>
    </w:p>
    <w:p w:rsidR="009B0AFA" w:rsidRDefault="009B0AFA" w:rsidP="009B0AFA">
      <w:pPr>
        <w:pStyle w:val="NormlWeb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Szabó István</w:t>
      </w:r>
    </w:p>
    <w:p w:rsidR="009B0AFA" w:rsidRDefault="00954483" w:rsidP="009B0AFA">
      <w:pPr>
        <w:pStyle w:val="NormlWeb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t>Jancsó Miklós</w:t>
      </w:r>
    </w:p>
    <w:p w:rsidR="00E62D2E" w:rsidRDefault="00E62D2E" w:rsidP="00E62D2E">
      <w:pPr>
        <w:pStyle w:val="NormlWeb"/>
        <w:spacing w:before="0" w:beforeAutospacing="0" w:after="0" w:afterAutospacing="0" w:line="276" w:lineRule="auto"/>
        <w:jc w:val="both"/>
      </w:pPr>
    </w:p>
    <w:p w:rsidR="00DE7FE6" w:rsidRDefault="00E62D2E" w:rsidP="00D62D39">
      <w:pPr>
        <w:pStyle w:val="NormlWeb"/>
        <w:spacing w:before="0" w:beforeAutospacing="0" w:after="0" w:afterAutospacing="0" w:line="276" w:lineRule="auto"/>
        <w:ind w:left="714" w:hanging="357"/>
        <w:jc w:val="both"/>
      </w:pPr>
      <w:r w:rsidRPr="00D62D39">
        <w:rPr>
          <w:b/>
        </w:rPr>
        <w:t>13+1.</w:t>
      </w:r>
      <w:r>
        <w:tab/>
        <w:t xml:space="preserve">A magyar nyelv kultúránk, identitásunk, önazonosságunk </w:t>
      </w:r>
      <w:r w:rsidR="00DE7FE6">
        <w:t>alapja. Íróink, költőink legjobbjai minden korban felelősen szóltak nyelvünk nemzetmegtartó erejéről, az anyanyelv fontosságáról. Tőlük idézünk</w:t>
      </w:r>
      <w:r w:rsidR="00124C05" w:rsidRPr="00531335">
        <w:t>:</w:t>
      </w:r>
      <w:r w:rsidR="00DE7FE6">
        <w:t xml:space="preserve"> </w:t>
      </w:r>
      <w:r w:rsidR="00124C05" w:rsidRPr="00DE7FE6">
        <w:rPr>
          <w:i/>
          <w:iCs/>
        </w:rPr>
        <w:t>„Mint jelképes erő és hatalom, a magyar szó nekünk a legnagyobb ereklye</w:t>
      </w:r>
      <w:r w:rsidR="00124C05" w:rsidRPr="00DE7FE6">
        <w:rPr>
          <w:b/>
          <w:i/>
          <w:iCs/>
        </w:rPr>
        <w:t>.</w:t>
      </w:r>
      <w:r w:rsidR="00124C05" w:rsidRPr="00DE7FE6">
        <w:rPr>
          <w:i/>
          <w:iCs/>
        </w:rPr>
        <w:t xml:space="preserve"> Kegyelet, hűség és becsület illeti őt." </w:t>
      </w:r>
      <w:r w:rsidR="00124C05" w:rsidRPr="00DE7FE6">
        <w:t>(Tamási Áron) „</w:t>
      </w:r>
      <w:r w:rsidR="00124C05" w:rsidRPr="00DE7FE6">
        <w:rPr>
          <w:i/>
        </w:rPr>
        <w:t>Nincs más haza, csak az anyanyelv</w:t>
      </w:r>
      <w:r w:rsidR="00124C05" w:rsidRPr="00DE7FE6">
        <w:t>” (Márai Sándor). „</w:t>
      </w:r>
      <w:r w:rsidR="00124C05" w:rsidRPr="00DE7FE6">
        <w:rPr>
          <w:i/>
        </w:rPr>
        <w:t>Csak anyanyelvemen lehetek én</w:t>
      </w:r>
      <w:r w:rsidR="00CA5DCF">
        <w:t xml:space="preserve">” </w:t>
      </w:r>
      <w:r w:rsidR="000E3557">
        <w:t>– vallotta</w:t>
      </w:r>
      <w:r w:rsidR="00124C05" w:rsidRPr="00DE7FE6">
        <w:t xml:space="preserve"> Kosztolányi.</w:t>
      </w:r>
    </w:p>
    <w:p w:rsidR="001A1A30" w:rsidRDefault="000E3557" w:rsidP="00D62D39">
      <w:pPr>
        <w:pStyle w:val="NormlWeb"/>
        <w:spacing w:before="0" w:beforeAutospacing="0" w:after="0" w:afterAutospacing="0" w:line="276" w:lineRule="auto"/>
        <w:ind w:left="714" w:hanging="6"/>
        <w:jc w:val="both"/>
        <w:rPr>
          <w:iCs/>
        </w:rPr>
      </w:pPr>
      <w:r w:rsidRPr="000E3557">
        <w:rPr>
          <w:iCs/>
        </w:rPr>
        <w:t>A következő idézet</w:t>
      </w:r>
      <w:r>
        <w:rPr>
          <w:iCs/>
        </w:rPr>
        <w:t xml:space="preserve"> </w:t>
      </w:r>
      <w:r w:rsidR="00124C05" w:rsidRPr="00DE7FE6">
        <w:rPr>
          <w:i/>
          <w:iCs/>
        </w:rPr>
        <w:t>Faludy György: Óda a magyar nyelvhez</w:t>
      </w:r>
      <w:r w:rsidR="00BA0E40">
        <w:rPr>
          <w:iCs/>
        </w:rPr>
        <w:t xml:space="preserve"> </w:t>
      </w:r>
      <w:r>
        <w:rPr>
          <w:iCs/>
        </w:rPr>
        <w:t>című verséből való.</w:t>
      </w:r>
      <w:r w:rsidR="00124C05" w:rsidRPr="00DE7FE6">
        <w:rPr>
          <w:iCs/>
        </w:rPr>
        <w:t xml:space="preserve"> </w:t>
      </w:r>
      <w:r w:rsidR="001A1A30" w:rsidRPr="00DE7FE6">
        <w:rPr>
          <w:iCs/>
        </w:rPr>
        <w:t>Hogy hangzik a versszak utolsó sora?</w:t>
      </w:r>
    </w:p>
    <w:p w:rsidR="00CA5DCF" w:rsidRDefault="00124C05" w:rsidP="00D62D39">
      <w:pPr>
        <w:pStyle w:val="NormlWeb"/>
        <w:spacing w:before="0" w:beforeAutospacing="0" w:after="0" w:afterAutospacing="0" w:line="276" w:lineRule="auto"/>
        <w:ind w:left="714" w:hanging="6"/>
        <w:jc w:val="both"/>
        <w:rPr>
          <w:i/>
        </w:rPr>
      </w:pPr>
      <w:r w:rsidRPr="00DE7FE6">
        <w:rPr>
          <w:i/>
        </w:rPr>
        <w:t>Magyar nyelv! Vándoru</w:t>
      </w:r>
      <w:r w:rsidR="00CA5DCF">
        <w:rPr>
          <w:i/>
        </w:rPr>
        <w:t xml:space="preserve">takon kísérőm, </w:t>
      </w:r>
    </w:p>
    <w:p w:rsidR="00CA5DCF" w:rsidRDefault="00124C05" w:rsidP="00D62D39">
      <w:pPr>
        <w:pStyle w:val="NormlWeb"/>
        <w:spacing w:before="0" w:beforeAutospacing="0" w:after="0" w:afterAutospacing="0" w:line="276" w:lineRule="auto"/>
        <w:ind w:left="714" w:hanging="6"/>
        <w:jc w:val="both"/>
        <w:rPr>
          <w:i/>
        </w:rPr>
      </w:pPr>
      <w:r w:rsidRPr="00DE7FE6">
        <w:rPr>
          <w:i/>
        </w:rPr>
        <w:t>sértet</w:t>
      </w:r>
      <w:r w:rsidR="00CA5DCF">
        <w:rPr>
          <w:i/>
        </w:rPr>
        <w:t xml:space="preserve">t gőgömben értőm és kísértőm, </w:t>
      </w:r>
    </w:p>
    <w:p w:rsidR="00CA5DCF" w:rsidRDefault="00124C05" w:rsidP="00D62D39">
      <w:pPr>
        <w:pStyle w:val="NormlWeb"/>
        <w:spacing w:before="0" w:beforeAutospacing="0" w:after="0" w:afterAutospacing="0" w:line="276" w:lineRule="auto"/>
        <w:ind w:left="714" w:hanging="6"/>
        <w:jc w:val="both"/>
        <w:rPr>
          <w:i/>
        </w:rPr>
      </w:pPr>
      <w:r w:rsidRPr="00DE7FE6">
        <w:rPr>
          <w:i/>
        </w:rPr>
        <w:t>Kíno</w:t>
      </w:r>
      <w:r w:rsidR="00CA5DCF">
        <w:rPr>
          <w:i/>
        </w:rPr>
        <w:t xml:space="preserve">m közt, gondjaimtól részegen, </w:t>
      </w:r>
    </w:p>
    <w:p w:rsidR="00CA5DCF" w:rsidRDefault="00124C05" w:rsidP="00D62D39">
      <w:pPr>
        <w:pStyle w:val="NormlWeb"/>
        <w:spacing w:before="0" w:beforeAutospacing="0" w:after="0" w:afterAutospacing="0" w:line="276" w:lineRule="auto"/>
        <w:ind w:left="714" w:hanging="6"/>
        <w:jc w:val="both"/>
        <w:rPr>
          <w:i/>
        </w:rPr>
      </w:pPr>
      <w:r w:rsidRPr="00DE7FE6">
        <w:rPr>
          <w:i/>
        </w:rPr>
        <w:t xml:space="preserve">örökzöld földem és </w:t>
      </w:r>
      <w:r w:rsidR="00CA5DCF">
        <w:rPr>
          <w:i/>
        </w:rPr>
        <w:t>egész egem,</w:t>
      </w:r>
      <w:r w:rsidRPr="00DE7FE6">
        <w:rPr>
          <w:i/>
        </w:rPr>
        <w:t xml:space="preserve"> </w:t>
      </w:r>
    </w:p>
    <w:p w:rsidR="00CA5DCF" w:rsidRDefault="00124C05" w:rsidP="00D62D39">
      <w:pPr>
        <w:pStyle w:val="NormlWeb"/>
        <w:spacing w:before="0" w:beforeAutospacing="0" w:after="0" w:afterAutospacing="0" w:line="276" w:lineRule="auto"/>
        <w:ind w:left="714" w:hanging="6"/>
        <w:jc w:val="both"/>
        <w:rPr>
          <w:i/>
        </w:rPr>
      </w:pPr>
      <w:r w:rsidRPr="00DE7FE6">
        <w:rPr>
          <w:i/>
        </w:rPr>
        <w:t>bőröm, bérem, bírám</w:t>
      </w:r>
      <w:r w:rsidR="00CA5DCF">
        <w:rPr>
          <w:i/>
        </w:rPr>
        <w:t xml:space="preserve">, borom, míg bírom </w:t>
      </w:r>
    </w:p>
    <w:p w:rsidR="00CA5DCF" w:rsidRDefault="00124C05" w:rsidP="00D62D39">
      <w:pPr>
        <w:pStyle w:val="NormlWeb"/>
        <w:spacing w:before="0" w:beforeAutospacing="0" w:after="0" w:afterAutospacing="0" w:line="276" w:lineRule="auto"/>
        <w:ind w:left="714" w:hanging="6"/>
        <w:jc w:val="both"/>
        <w:rPr>
          <w:i/>
        </w:rPr>
      </w:pPr>
      <w:r w:rsidRPr="00DE7FE6">
        <w:rPr>
          <w:i/>
        </w:rPr>
        <w:t xml:space="preserve">és </w:t>
      </w:r>
      <w:r w:rsidR="00CA5DCF">
        <w:rPr>
          <w:i/>
        </w:rPr>
        <w:t xml:space="preserve">soraimmal sorsom túl a síron, </w:t>
      </w:r>
    </w:p>
    <w:p w:rsidR="00124C05" w:rsidRPr="00DE7FE6" w:rsidRDefault="00124C05" w:rsidP="00D62D39">
      <w:pPr>
        <w:pStyle w:val="NormlWeb"/>
        <w:spacing w:before="0" w:beforeAutospacing="0" w:after="0" w:afterAutospacing="0" w:line="276" w:lineRule="auto"/>
        <w:ind w:left="714" w:hanging="6"/>
        <w:jc w:val="both"/>
      </w:pPr>
      <w:r w:rsidRPr="00DE7FE6">
        <w:rPr>
          <w:i/>
        </w:rPr>
        <w:t xml:space="preserve">kurjongó kedv, komisz közöny, konok gyász: </w:t>
      </w:r>
    </w:p>
    <w:p w:rsidR="00124C05" w:rsidRDefault="00124C05" w:rsidP="00124C05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mennyei fohász</w:t>
      </w:r>
    </w:p>
    <w:p w:rsidR="00124C05" w:rsidRDefault="00124C05" w:rsidP="00124C05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mennyei poggyász</w:t>
      </w:r>
    </w:p>
    <w:p w:rsidR="00124C05" w:rsidRPr="007E4743" w:rsidRDefault="00124C05" w:rsidP="00124C05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mennyei utitárs</w:t>
      </w:r>
      <w:r w:rsidRPr="007E47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24C05" w:rsidRDefault="00124C05" w:rsidP="00124C05">
      <w:pPr>
        <w:pStyle w:val="Szvegtrzs"/>
        <w:spacing w:line="276" w:lineRule="auto"/>
        <w:ind w:left="1776"/>
        <w:rPr>
          <w:iCs/>
          <w:szCs w:val="24"/>
        </w:rPr>
      </w:pPr>
    </w:p>
    <w:p w:rsidR="000E3557" w:rsidRDefault="000E3557" w:rsidP="00F306A8">
      <w:pPr>
        <w:pStyle w:val="NormlWeb"/>
        <w:spacing w:before="0" w:beforeAutospacing="0" w:after="0" w:afterAutospacing="0" w:line="276" w:lineRule="auto"/>
        <w:jc w:val="both"/>
      </w:pPr>
    </w:p>
    <w:p w:rsidR="00954483" w:rsidRDefault="00F306A8" w:rsidP="00F306A8">
      <w:pPr>
        <w:pStyle w:val="NormlWeb"/>
        <w:spacing w:before="0" w:beforeAutospacing="0" w:after="0" w:afterAutospacing="0" w:line="276" w:lineRule="auto"/>
        <w:jc w:val="both"/>
      </w:pPr>
      <w:r>
        <w:t>Kérjük, adja meg nevét és elérhetőségét!</w:t>
      </w:r>
    </w:p>
    <w:p w:rsidR="009A4F88" w:rsidRPr="00D62D39" w:rsidRDefault="009A4F88" w:rsidP="00D62D39">
      <w:pPr>
        <w:pStyle w:val="NormlWeb"/>
        <w:spacing w:before="0" w:beforeAutospacing="0" w:after="0" w:afterAutospacing="0" w:line="276" w:lineRule="auto"/>
        <w:jc w:val="both"/>
        <w:rPr>
          <w:iCs/>
        </w:rPr>
      </w:pPr>
    </w:p>
    <w:sectPr w:rsidR="009A4F88" w:rsidRPr="00D62D39" w:rsidSect="00D6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467"/>
    <w:multiLevelType w:val="hybridMultilevel"/>
    <w:tmpl w:val="1E82CEDC"/>
    <w:lvl w:ilvl="0" w:tplc="CCEC167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7D77F3"/>
    <w:multiLevelType w:val="hybridMultilevel"/>
    <w:tmpl w:val="2A6CBAC8"/>
    <w:lvl w:ilvl="0" w:tplc="5934B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D7E58"/>
    <w:multiLevelType w:val="hybridMultilevel"/>
    <w:tmpl w:val="C23C2E6A"/>
    <w:lvl w:ilvl="0" w:tplc="8FD449C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314F29"/>
    <w:multiLevelType w:val="hybridMultilevel"/>
    <w:tmpl w:val="7D50092E"/>
    <w:lvl w:ilvl="0" w:tplc="734A673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7B1C7F"/>
    <w:multiLevelType w:val="hybridMultilevel"/>
    <w:tmpl w:val="625A9F38"/>
    <w:lvl w:ilvl="0" w:tplc="B812100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037477"/>
    <w:multiLevelType w:val="hybridMultilevel"/>
    <w:tmpl w:val="0BC24F04"/>
    <w:lvl w:ilvl="0" w:tplc="BB125A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BEF6F7B"/>
    <w:multiLevelType w:val="hybridMultilevel"/>
    <w:tmpl w:val="E3469D14"/>
    <w:lvl w:ilvl="0" w:tplc="773A8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111E"/>
    <w:multiLevelType w:val="hybridMultilevel"/>
    <w:tmpl w:val="D4BA9DCC"/>
    <w:lvl w:ilvl="0" w:tplc="BB125A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0728"/>
    <w:multiLevelType w:val="hybridMultilevel"/>
    <w:tmpl w:val="8E26BF28"/>
    <w:lvl w:ilvl="0" w:tplc="AB846DB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892E5A"/>
    <w:multiLevelType w:val="hybridMultilevel"/>
    <w:tmpl w:val="615C8D08"/>
    <w:lvl w:ilvl="0" w:tplc="FFEA541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0B154CE"/>
    <w:multiLevelType w:val="hybridMultilevel"/>
    <w:tmpl w:val="FE0A6CE6"/>
    <w:lvl w:ilvl="0" w:tplc="DFE4CDF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3813FB0"/>
    <w:multiLevelType w:val="hybridMultilevel"/>
    <w:tmpl w:val="80CEE6CC"/>
    <w:lvl w:ilvl="0" w:tplc="1A4C531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4FB6C31"/>
    <w:multiLevelType w:val="hybridMultilevel"/>
    <w:tmpl w:val="CF382A42"/>
    <w:lvl w:ilvl="0" w:tplc="8B106A6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F5E6F4E"/>
    <w:multiLevelType w:val="hybridMultilevel"/>
    <w:tmpl w:val="95CE9960"/>
    <w:lvl w:ilvl="0" w:tplc="9F8E907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64A7ED8"/>
    <w:multiLevelType w:val="hybridMultilevel"/>
    <w:tmpl w:val="A870566A"/>
    <w:lvl w:ilvl="0" w:tplc="554E210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A407580"/>
    <w:multiLevelType w:val="hybridMultilevel"/>
    <w:tmpl w:val="9D22A36A"/>
    <w:lvl w:ilvl="0" w:tplc="25A2FA1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6FE210A9"/>
    <w:multiLevelType w:val="hybridMultilevel"/>
    <w:tmpl w:val="64546FA6"/>
    <w:lvl w:ilvl="0" w:tplc="D9E6EF2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6671077"/>
    <w:multiLevelType w:val="hybridMultilevel"/>
    <w:tmpl w:val="6688F196"/>
    <w:lvl w:ilvl="0" w:tplc="9CC0FF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AB2524C"/>
    <w:multiLevelType w:val="hybridMultilevel"/>
    <w:tmpl w:val="76725F34"/>
    <w:lvl w:ilvl="0" w:tplc="9D3A645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58B"/>
    <w:rsid w:val="0000075B"/>
    <w:rsid w:val="0005456A"/>
    <w:rsid w:val="00094236"/>
    <w:rsid w:val="000C6991"/>
    <w:rsid w:val="000E3557"/>
    <w:rsid w:val="000E3BC8"/>
    <w:rsid w:val="00124C05"/>
    <w:rsid w:val="001677D6"/>
    <w:rsid w:val="0018689B"/>
    <w:rsid w:val="001A1A30"/>
    <w:rsid w:val="001C6C4F"/>
    <w:rsid w:val="001D66A2"/>
    <w:rsid w:val="001D745F"/>
    <w:rsid w:val="001D77B6"/>
    <w:rsid w:val="001F58A8"/>
    <w:rsid w:val="001F70AB"/>
    <w:rsid w:val="00206920"/>
    <w:rsid w:val="0021257E"/>
    <w:rsid w:val="00230443"/>
    <w:rsid w:val="002801CD"/>
    <w:rsid w:val="0028035B"/>
    <w:rsid w:val="002D0F8D"/>
    <w:rsid w:val="002D6CC0"/>
    <w:rsid w:val="002E44EF"/>
    <w:rsid w:val="002E5797"/>
    <w:rsid w:val="00310A4E"/>
    <w:rsid w:val="00334CB4"/>
    <w:rsid w:val="003971DC"/>
    <w:rsid w:val="003B3479"/>
    <w:rsid w:val="003C5211"/>
    <w:rsid w:val="003C7772"/>
    <w:rsid w:val="003F3EC5"/>
    <w:rsid w:val="00417C3D"/>
    <w:rsid w:val="00446F56"/>
    <w:rsid w:val="00451593"/>
    <w:rsid w:val="0049137D"/>
    <w:rsid w:val="004921D3"/>
    <w:rsid w:val="004B2D9A"/>
    <w:rsid w:val="004B3961"/>
    <w:rsid w:val="004D708F"/>
    <w:rsid w:val="00502C54"/>
    <w:rsid w:val="005049E8"/>
    <w:rsid w:val="005202BF"/>
    <w:rsid w:val="0053080B"/>
    <w:rsid w:val="00531335"/>
    <w:rsid w:val="005A1B19"/>
    <w:rsid w:val="005D28E3"/>
    <w:rsid w:val="005D7352"/>
    <w:rsid w:val="00600F5C"/>
    <w:rsid w:val="00634D38"/>
    <w:rsid w:val="00641B3D"/>
    <w:rsid w:val="00642AE9"/>
    <w:rsid w:val="0065639C"/>
    <w:rsid w:val="0067715D"/>
    <w:rsid w:val="00692FCB"/>
    <w:rsid w:val="006C5A77"/>
    <w:rsid w:val="006C6BE0"/>
    <w:rsid w:val="006D617A"/>
    <w:rsid w:val="006E3C69"/>
    <w:rsid w:val="006F5045"/>
    <w:rsid w:val="006F6B87"/>
    <w:rsid w:val="00704EF5"/>
    <w:rsid w:val="00722F0E"/>
    <w:rsid w:val="007270BB"/>
    <w:rsid w:val="00773FFF"/>
    <w:rsid w:val="00780B12"/>
    <w:rsid w:val="00781D59"/>
    <w:rsid w:val="007A62B5"/>
    <w:rsid w:val="007E4743"/>
    <w:rsid w:val="007F531B"/>
    <w:rsid w:val="00807D60"/>
    <w:rsid w:val="0083658B"/>
    <w:rsid w:val="008577B6"/>
    <w:rsid w:val="008E6EF2"/>
    <w:rsid w:val="00902A61"/>
    <w:rsid w:val="0092548C"/>
    <w:rsid w:val="00933DFA"/>
    <w:rsid w:val="00954483"/>
    <w:rsid w:val="009944C6"/>
    <w:rsid w:val="009A4F88"/>
    <w:rsid w:val="009B0AFA"/>
    <w:rsid w:val="009D73C5"/>
    <w:rsid w:val="009E1321"/>
    <w:rsid w:val="00A32CDC"/>
    <w:rsid w:val="00A437BC"/>
    <w:rsid w:val="00A45E4C"/>
    <w:rsid w:val="00A46165"/>
    <w:rsid w:val="00A96F64"/>
    <w:rsid w:val="00AA7567"/>
    <w:rsid w:val="00B24355"/>
    <w:rsid w:val="00BA0E40"/>
    <w:rsid w:val="00BA38F4"/>
    <w:rsid w:val="00C77924"/>
    <w:rsid w:val="00C83126"/>
    <w:rsid w:val="00CA5DCF"/>
    <w:rsid w:val="00CC59C9"/>
    <w:rsid w:val="00CD1ABF"/>
    <w:rsid w:val="00D05583"/>
    <w:rsid w:val="00D07720"/>
    <w:rsid w:val="00D62D39"/>
    <w:rsid w:val="00D715F6"/>
    <w:rsid w:val="00D739CE"/>
    <w:rsid w:val="00D75881"/>
    <w:rsid w:val="00DB3839"/>
    <w:rsid w:val="00DE3D8F"/>
    <w:rsid w:val="00DE7FE6"/>
    <w:rsid w:val="00DF1C2A"/>
    <w:rsid w:val="00E23198"/>
    <w:rsid w:val="00E62D2E"/>
    <w:rsid w:val="00EB0B2A"/>
    <w:rsid w:val="00EB0D24"/>
    <w:rsid w:val="00EB735D"/>
    <w:rsid w:val="00EC5391"/>
    <w:rsid w:val="00ED1CCC"/>
    <w:rsid w:val="00EE2BD8"/>
    <w:rsid w:val="00EF484F"/>
    <w:rsid w:val="00F06692"/>
    <w:rsid w:val="00F22DC3"/>
    <w:rsid w:val="00F306A8"/>
    <w:rsid w:val="00F666A9"/>
    <w:rsid w:val="00FA68DC"/>
    <w:rsid w:val="00FB5670"/>
    <w:rsid w:val="00FB691C"/>
    <w:rsid w:val="00FE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1DC"/>
  </w:style>
  <w:style w:type="paragraph" w:styleId="Cmsor2">
    <w:name w:val="heading 2"/>
    <w:basedOn w:val="Norml"/>
    <w:link w:val="Cmsor2Char"/>
    <w:uiPriority w:val="9"/>
    <w:qFormat/>
    <w:rsid w:val="0018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3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347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6A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nhideWhenUsed/>
    <w:rsid w:val="00DE3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E3D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6F5045"/>
    <w:rPr>
      <w:i/>
      <w:iCs/>
    </w:rPr>
  </w:style>
  <w:style w:type="character" w:customStyle="1" w:styleId="idezet">
    <w:name w:val="idezet"/>
    <w:basedOn w:val="Bekezdsalapbettpusa"/>
    <w:rsid w:val="002D0F8D"/>
  </w:style>
  <w:style w:type="paragraph" w:styleId="Listaszerbekezds">
    <w:name w:val="List Paragraph"/>
    <w:basedOn w:val="Norml"/>
    <w:uiPriority w:val="34"/>
    <w:qFormat/>
    <w:rsid w:val="00334CB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A4F88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18689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3B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347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6A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nhideWhenUsed/>
    <w:rsid w:val="00DE3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E3D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6F5045"/>
    <w:rPr>
      <w:i/>
      <w:iCs/>
    </w:rPr>
  </w:style>
  <w:style w:type="character" w:customStyle="1" w:styleId="idezet">
    <w:name w:val="idezet"/>
    <w:basedOn w:val="Bekezdsalapbettpusa"/>
    <w:rsid w:val="002D0F8D"/>
  </w:style>
  <w:style w:type="paragraph" w:styleId="Listaszerbekezds">
    <w:name w:val="List Paragraph"/>
    <w:basedOn w:val="Norml"/>
    <w:uiPriority w:val="34"/>
    <w:qFormat/>
    <w:rsid w:val="00334CB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A4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Oscar-d%C3%A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Oscar-d%C3%ADj_a_legjobb_idegen_nyelv%C5%B1_film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699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63</cp:revision>
  <cp:lastPrinted>2016-01-05T12:40:00Z</cp:lastPrinted>
  <dcterms:created xsi:type="dcterms:W3CDTF">2015-12-16T15:38:00Z</dcterms:created>
  <dcterms:modified xsi:type="dcterms:W3CDTF">2016-01-25T16:13:00Z</dcterms:modified>
</cp:coreProperties>
</file>